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74" w:rsidRPr="00D17F87" w:rsidRDefault="00EC2174" w:rsidP="00EC2174">
      <w:pPr>
        <w:pStyle w:val="Corpodetexto"/>
        <w:jc w:val="center"/>
        <w:rPr>
          <w:rFonts w:ascii="Bookman Old Style" w:hAnsi="Bookman Old Style"/>
          <w:sz w:val="20"/>
          <w:szCs w:val="20"/>
        </w:rPr>
      </w:pPr>
    </w:p>
    <w:p w:rsidR="00E61398" w:rsidRPr="00D17F87" w:rsidRDefault="00071BF2" w:rsidP="006D7A73">
      <w:pPr>
        <w:pStyle w:val="Corpodetex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QUARTO</w:t>
      </w:r>
      <w:r w:rsidR="006D7A73" w:rsidRPr="00D17F87">
        <w:rPr>
          <w:rFonts w:ascii="Bookman Old Style" w:hAnsi="Bookman Old Style"/>
          <w:sz w:val="20"/>
          <w:szCs w:val="20"/>
        </w:rPr>
        <w:t xml:space="preserve"> TERMO ADITIVO AO CONTRATO Nº 157/2012</w:t>
      </w:r>
    </w:p>
    <w:p w:rsidR="00E61398" w:rsidRPr="00D17F87" w:rsidRDefault="00E61398" w:rsidP="00EC2174">
      <w:pPr>
        <w:pStyle w:val="Corpodetexto"/>
        <w:jc w:val="center"/>
        <w:rPr>
          <w:rFonts w:ascii="Bookman Old Style" w:hAnsi="Bookman Old Style"/>
          <w:sz w:val="20"/>
          <w:szCs w:val="20"/>
        </w:rPr>
      </w:pPr>
    </w:p>
    <w:p w:rsidR="00EC2174" w:rsidRPr="00D17F87" w:rsidRDefault="00071BF2" w:rsidP="001764C8">
      <w:pPr>
        <w:pStyle w:val="Recuodecorpodetexto"/>
        <w:ind w:left="340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QUARTO</w:t>
      </w:r>
      <w:r w:rsidR="001764C8" w:rsidRPr="00D17F87">
        <w:rPr>
          <w:rFonts w:ascii="Bookman Old Style" w:hAnsi="Bookman Old Style"/>
          <w:b/>
        </w:rPr>
        <w:t xml:space="preserve"> TERMO ADITIVO AO CONTRATO DE PRESTAÇÃO DE SERVIÇOS DE ASSISTÊNCIA MÉDICO-HOSPITALAR E PERÍCIAS MÉDICAS, </w:t>
      </w:r>
      <w:r w:rsidR="00EC2174" w:rsidRPr="00D17F87">
        <w:rPr>
          <w:rFonts w:ascii="Bookman Old Style" w:hAnsi="Bookman Old Style"/>
          <w:b/>
        </w:rPr>
        <w:t xml:space="preserve">QUE FIRMAM </w:t>
      </w:r>
      <w:r w:rsidR="001764C8" w:rsidRPr="00D17F87">
        <w:rPr>
          <w:rFonts w:ascii="Bookman Old Style" w:hAnsi="Bookman Old Style"/>
          <w:b/>
        </w:rPr>
        <w:t xml:space="preserve">O MUNICÍPIO DE VIADUTOS </w:t>
      </w:r>
      <w:r w:rsidR="00EC2174" w:rsidRPr="00D17F87">
        <w:rPr>
          <w:rFonts w:ascii="Bookman Old Style" w:hAnsi="Bookman Old Style"/>
          <w:b/>
        </w:rPr>
        <w:t>E A EMPRESA UNIMED ERECHIM/RS.</w:t>
      </w:r>
    </w:p>
    <w:p w:rsidR="00EC2174" w:rsidRPr="00D17F87" w:rsidRDefault="00EC2174" w:rsidP="00EC2174">
      <w:pPr>
        <w:pStyle w:val="Recuodecorpodetexto"/>
        <w:ind w:left="4536"/>
        <w:jc w:val="both"/>
        <w:rPr>
          <w:rFonts w:ascii="Bookman Old Style" w:hAnsi="Bookman Old Style"/>
        </w:rPr>
      </w:pPr>
    </w:p>
    <w:p w:rsidR="00EC2174" w:rsidRPr="00D17F87" w:rsidRDefault="00EC2174" w:rsidP="00D17F87">
      <w:pPr>
        <w:pStyle w:val="Recuodecorpodetexto2"/>
        <w:ind w:firstLine="0"/>
        <w:rPr>
          <w:rFonts w:ascii="Bookman Old Style" w:hAnsi="Bookman Old Style"/>
          <w:sz w:val="20"/>
          <w:szCs w:val="20"/>
        </w:rPr>
      </w:pPr>
      <w:r w:rsidRPr="00D17F87">
        <w:rPr>
          <w:rFonts w:ascii="Bookman Old Style" w:hAnsi="Bookman Old Style"/>
          <w:sz w:val="20"/>
          <w:szCs w:val="20"/>
        </w:rPr>
        <w:t>Pelo presente instrumento particular as partes a seguir identificadas acordam o presente Contrato mediante as cláusulas e condições adiante enunciadas:</w:t>
      </w:r>
    </w:p>
    <w:p w:rsidR="00EC2174" w:rsidRPr="00D17F87" w:rsidRDefault="00EC2174" w:rsidP="00EC2174">
      <w:pPr>
        <w:ind w:firstLine="1080"/>
        <w:jc w:val="both"/>
        <w:rPr>
          <w:rFonts w:ascii="Bookman Old Style" w:hAnsi="Bookman Old Style"/>
          <w:sz w:val="20"/>
          <w:szCs w:val="20"/>
        </w:rPr>
      </w:pPr>
    </w:p>
    <w:p w:rsidR="00D17F87" w:rsidRPr="00D86CF9" w:rsidRDefault="00D17F87" w:rsidP="00D86CF9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D86CF9">
        <w:rPr>
          <w:rFonts w:ascii="Bookman Old Style" w:hAnsi="Bookman Old Style"/>
          <w:b/>
          <w:bCs/>
          <w:sz w:val="20"/>
          <w:szCs w:val="20"/>
        </w:rPr>
        <w:t>I - MUNICIPIO DE VIADUTOS/RS</w:t>
      </w:r>
      <w:r w:rsidRPr="00D86CF9">
        <w:rPr>
          <w:rFonts w:ascii="Bookman Old Style" w:hAnsi="Bookman Old Style"/>
          <w:sz w:val="20"/>
          <w:szCs w:val="20"/>
        </w:rPr>
        <w:t xml:space="preserve">, </w:t>
      </w:r>
      <w:r w:rsidRPr="00D86CF9">
        <w:rPr>
          <w:rFonts w:ascii="Bookman Old Style" w:eastAsia="Arial Unicode MS" w:hAnsi="Bookman Old Style"/>
          <w:sz w:val="20"/>
          <w:szCs w:val="20"/>
        </w:rPr>
        <w:t xml:space="preserve">Pessoa Jurídica de Direito Público Interno, com seu prédio administrativo sito à Rua Anastácio Ribeiro, 84, na cidade de Viadutos/RS, cadastrada no CNPJ sob nº 87.613.352/0001-09, neste </w:t>
      </w:r>
      <w:proofErr w:type="gramStart"/>
      <w:r w:rsidRPr="00D86CF9">
        <w:rPr>
          <w:rFonts w:ascii="Bookman Old Style" w:eastAsia="Arial Unicode MS" w:hAnsi="Bookman Old Style"/>
          <w:sz w:val="20"/>
          <w:szCs w:val="20"/>
        </w:rPr>
        <w:t>ato representada</w:t>
      </w:r>
      <w:proofErr w:type="gramEnd"/>
      <w:r w:rsidRPr="00D86CF9">
        <w:rPr>
          <w:rFonts w:ascii="Bookman Old Style" w:eastAsia="Arial Unicode MS" w:hAnsi="Bookman Old Style"/>
          <w:sz w:val="20"/>
          <w:szCs w:val="20"/>
        </w:rPr>
        <w:t xml:space="preserve"> pelo seu Prefeito Municipal</w:t>
      </w:r>
      <w:r w:rsidR="00D86CF9">
        <w:rPr>
          <w:rFonts w:ascii="Bookman Old Style" w:eastAsia="Arial Unicode MS" w:hAnsi="Bookman Old Style"/>
          <w:sz w:val="20"/>
          <w:szCs w:val="20"/>
        </w:rPr>
        <w:t xml:space="preserve">, </w:t>
      </w:r>
      <w:r w:rsidR="00E439F3" w:rsidRPr="00D17F87">
        <w:rPr>
          <w:rFonts w:ascii="Bookman Old Style" w:eastAsia="Arial Unicode MS" w:hAnsi="Bookman Old Style"/>
          <w:sz w:val="20"/>
          <w:szCs w:val="20"/>
        </w:rPr>
        <w:t xml:space="preserve">Sr. </w:t>
      </w:r>
      <w:r w:rsidR="00E439F3" w:rsidRPr="00D17F87">
        <w:rPr>
          <w:rFonts w:ascii="Bookman Old Style" w:eastAsia="Arial Unicode MS" w:hAnsi="Bookman Old Style"/>
          <w:b/>
          <w:bCs/>
          <w:sz w:val="20"/>
          <w:szCs w:val="20"/>
        </w:rPr>
        <w:t>JOVELINO JOSÉ BALDISSERA</w:t>
      </w:r>
      <w:r w:rsidR="00E439F3" w:rsidRPr="00D17F87">
        <w:rPr>
          <w:rFonts w:ascii="Bookman Old Style" w:eastAsia="Arial Unicode MS" w:hAnsi="Bookman Old Style"/>
          <w:sz w:val="20"/>
          <w:szCs w:val="20"/>
        </w:rPr>
        <w:t xml:space="preserve">, brasileiro, casado, portador da cédula de identidade RG nº 9012613148, inscrito no CPF sob nº 037.866.330-53, residente e domiciliado a Rua </w:t>
      </w:r>
      <w:proofErr w:type="spellStart"/>
      <w:r w:rsidR="00E439F3" w:rsidRPr="00D17F87">
        <w:rPr>
          <w:rFonts w:ascii="Bookman Old Style" w:eastAsia="Arial Unicode MS" w:hAnsi="Bookman Old Style"/>
          <w:sz w:val="20"/>
          <w:szCs w:val="20"/>
        </w:rPr>
        <w:t>Dondoni</w:t>
      </w:r>
      <w:proofErr w:type="spellEnd"/>
      <w:r w:rsidR="00E439F3" w:rsidRPr="00D17F87">
        <w:rPr>
          <w:rFonts w:ascii="Bookman Old Style" w:eastAsia="Arial Unicode MS" w:hAnsi="Bookman Old Style"/>
          <w:sz w:val="20"/>
          <w:szCs w:val="20"/>
        </w:rPr>
        <w:t xml:space="preserve">, nº 001, nesta cidade de Viadutos/RS, </w:t>
      </w:r>
      <w:r w:rsidRPr="00D86CF9">
        <w:rPr>
          <w:rFonts w:ascii="Bookman Old Style" w:eastAsia="Arial Unicode MS" w:hAnsi="Bookman Old Style"/>
          <w:sz w:val="20"/>
          <w:szCs w:val="20"/>
        </w:rPr>
        <w:t xml:space="preserve">doravante denominado </w:t>
      </w:r>
      <w:r w:rsidRPr="00D86CF9">
        <w:rPr>
          <w:rFonts w:ascii="Bookman Old Style" w:eastAsia="Arial Unicode MS" w:hAnsi="Bookman Old Style"/>
          <w:b/>
          <w:sz w:val="20"/>
          <w:szCs w:val="20"/>
        </w:rPr>
        <w:t>CONTRATANTE</w:t>
      </w:r>
      <w:r w:rsidRPr="00D86CF9">
        <w:rPr>
          <w:rFonts w:ascii="Bookman Old Style" w:eastAsia="Arial Unicode MS" w:hAnsi="Bookman Old Style"/>
          <w:sz w:val="20"/>
          <w:szCs w:val="20"/>
        </w:rPr>
        <w:t>.</w:t>
      </w:r>
    </w:p>
    <w:p w:rsidR="00E439F3" w:rsidRDefault="00E439F3" w:rsidP="00AB5D37">
      <w:pPr>
        <w:jc w:val="both"/>
        <w:rPr>
          <w:rFonts w:ascii="Bookman Old Style" w:hAnsi="Bookman Old Style"/>
          <w:sz w:val="20"/>
          <w:szCs w:val="20"/>
        </w:rPr>
      </w:pPr>
    </w:p>
    <w:p w:rsidR="00EC2174" w:rsidRPr="00D17F87" w:rsidRDefault="00EC2174" w:rsidP="00AB5D37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D17F87">
        <w:rPr>
          <w:rFonts w:ascii="Bookman Old Style" w:hAnsi="Bookman Old Style"/>
          <w:sz w:val="20"/>
          <w:szCs w:val="20"/>
        </w:rPr>
        <w:t xml:space="preserve">II – </w:t>
      </w:r>
      <w:r w:rsidRPr="00D17F87">
        <w:rPr>
          <w:rFonts w:ascii="Bookman Old Style" w:hAnsi="Bookman Old Style"/>
          <w:b/>
          <w:bCs/>
          <w:sz w:val="20"/>
          <w:szCs w:val="20"/>
        </w:rPr>
        <w:t>UNIMED ERECHIM/RS</w:t>
      </w:r>
      <w:r w:rsidRPr="00D17F87">
        <w:rPr>
          <w:rFonts w:ascii="Bookman Old Style" w:hAnsi="Bookman Old Style"/>
          <w:sz w:val="20"/>
          <w:szCs w:val="20"/>
        </w:rPr>
        <w:t xml:space="preserve">, Sociedade Cooperativa de Serviços </w:t>
      </w:r>
      <w:r w:rsidR="00F3331B">
        <w:rPr>
          <w:rFonts w:ascii="Bookman Old Style" w:hAnsi="Bookman Old Style"/>
          <w:sz w:val="20"/>
          <w:szCs w:val="20"/>
        </w:rPr>
        <w:t>de Saúde</w:t>
      </w:r>
      <w:r w:rsidRPr="00D17F87">
        <w:rPr>
          <w:rFonts w:ascii="Bookman Old Style" w:hAnsi="Bookman Old Style"/>
          <w:sz w:val="20"/>
          <w:szCs w:val="20"/>
        </w:rPr>
        <w:t xml:space="preserve"> Ltda., inscrita no CNPJ sob nº 87.638.334/0001-73, sito à Rua Pedro Álvares Cabral, nº83, Bairro Centro, na cidade de Erechim/RS, neste ato representado pelo seu Presidente Dr. </w:t>
      </w:r>
      <w:r w:rsidR="00F3331B" w:rsidRPr="00D17F87">
        <w:rPr>
          <w:rFonts w:ascii="Bookman Old Style" w:hAnsi="Bookman Old Style"/>
          <w:b/>
          <w:bCs/>
          <w:sz w:val="20"/>
          <w:szCs w:val="20"/>
        </w:rPr>
        <w:t>ALCIDES MANDELLI STUMPF</w:t>
      </w:r>
      <w:r w:rsidRPr="00D17F87">
        <w:rPr>
          <w:rFonts w:ascii="Bookman Old Style" w:hAnsi="Bookman Old Style"/>
          <w:sz w:val="20"/>
          <w:szCs w:val="20"/>
        </w:rPr>
        <w:t xml:space="preserve">, brasileiro, médico pediatra, portador da cédula de identidade RG nº6007849919, inscrito no CPF sob nº 259.291.860-49, residente e domiciliado na Rua Augusto </w:t>
      </w:r>
      <w:proofErr w:type="spellStart"/>
      <w:r w:rsidRPr="00D17F87">
        <w:rPr>
          <w:rFonts w:ascii="Bookman Old Style" w:hAnsi="Bookman Old Style"/>
          <w:sz w:val="20"/>
          <w:szCs w:val="20"/>
        </w:rPr>
        <w:t>Caldart</w:t>
      </w:r>
      <w:proofErr w:type="spellEnd"/>
      <w:r w:rsidRPr="00D17F87">
        <w:rPr>
          <w:rFonts w:ascii="Bookman Old Style" w:hAnsi="Bookman Old Style"/>
          <w:sz w:val="20"/>
          <w:szCs w:val="20"/>
        </w:rPr>
        <w:t xml:space="preserve">, 212, na cidade de Erechim/RS, doravante denominada </w:t>
      </w:r>
      <w:r w:rsidRPr="00D17F87">
        <w:rPr>
          <w:rFonts w:ascii="Bookman Old Style" w:hAnsi="Bookman Old Style"/>
          <w:b/>
          <w:bCs/>
          <w:sz w:val="20"/>
          <w:szCs w:val="20"/>
        </w:rPr>
        <w:t>CONTRATADA</w:t>
      </w:r>
      <w:r w:rsidRPr="00D17F87">
        <w:rPr>
          <w:rFonts w:ascii="Bookman Old Style" w:hAnsi="Bookman Old Style"/>
          <w:sz w:val="20"/>
          <w:szCs w:val="20"/>
        </w:rPr>
        <w:t>.</w:t>
      </w:r>
    </w:p>
    <w:p w:rsidR="00D17F87" w:rsidRPr="00D17F87" w:rsidRDefault="00D17F87" w:rsidP="00D17F87">
      <w:pPr>
        <w:spacing w:line="240" w:lineRule="auto"/>
        <w:ind w:firstLine="709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EC2174" w:rsidRPr="00D17F87" w:rsidRDefault="002D2C58" w:rsidP="00D17F87">
      <w:pPr>
        <w:spacing w:line="240" w:lineRule="auto"/>
        <w:ind w:firstLine="709"/>
        <w:jc w:val="both"/>
        <w:rPr>
          <w:rFonts w:ascii="Bookman Old Style" w:hAnsi="Bookman Old Style"/>
          <w:b/>
          <w:bCs/>
          <w:sz w:val="20"/>
          <w:szCs w:val="20"/>
        </w:rPr>
      </w:pPr>
      <w:r w:rsidRPr="00D17F87">
        <w:rPr>
          <w:rFonts w:ascii="Bookman Old Style" w:hAnsi="Bookman Old Style"/>
          <w:b/>
          <w:bCs/>
          <w:sz w:val="20"/>
          <w:szCs w:val="20"/>
        </w:rPr>
        <w:t>DA FUNDAMENTAÇÃO E FINALIDADE</w:t>
      </w:r>
    </w:p>
    <w:p w:rsidR="00EC2174" w:rsidRPr="00D17F87" w:rsidRDefault="00EC2174" w:rsidP="00FB74A6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b/>
          <w:bCs/>
          <w:i/>
          <w:sz w:val="20"/>
          <w:szCs w:val="20"/>
        </w:rPr>
        <w:t>Cláusula Primeira</w:t>
      </w:r>
      <w:r w:rsidRPr="00D17F8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D17F87">
        <w:rPr>
          <w:rFonts w:ascii="Bookman Old Style" w:hAnsi="Bookman Old Style"/>
          <w:sz w:val="20"/>
          <w:szCs w:val="20"/>
        </w:rPr>
        <w:t xml:space="preserve">– O presente </w:t>
      </w:r>
      <w:r w:rsidR="002D2C58" w:rsidRPr="00D17F87">
        <w:rPr>
          <w:rFonts w:ascii="Bookman Old Style" w:hAnsi="Bookman Old Style"/>
          <w:sz w:val="20"/>
          <w:szCs w:val="20"/>
        </w:rPr>
        <w:t xml:space="preserve">Termo Aditivo ao </w:t>
      </w:r>
      <w:r w:rsidRPr="00D17F87">
        <w:rPr>
          <w:rFonts w:ascii="Bookman Old Style" w:hAnsi="Bookman Old Style"/>
          <w:sz w:val="20"/>
          <w:szCs w:val="20"/>
        </w:rPr>
        <w:t xml:space="preserve">contrato tem seu respectivo fundamento e finalidade na consecução, descrito abaixo, </w:t>
      </w:r>
      <w:r w:rsidR="002D2C58" w:rsidRPr="00D17F87">
        <w:rPr>
          <w:rFonts w:ascii="Bookman Old Style" w:hAnsi="Bookman Old Style"/>
          <w:sz w:val="20"/>
          <w:szCs w:val="20"/>
        </w:rPr>
        <w:t xml:space="preserve">constante no Processo Licitatório nº 1238/2012, Concorrência Pública nº 001/2012, </w:t>
      </w:r>
      <w:r w:rsidRPr="00D17F87">
        <w:rPr>
          <w:rFonts w:ascii="Bookman Old Style" w:hAnsi="Bookman Old Style"/>
          <w:sz w:val="20"/>
          <w:szCs w:val="20"/>
        </w:rPr>
        <w:t>regendo-se o mesmo pela Lei Federal nº</w:t>
      </w:r>
      <w:r w:rsidR="008E5C81">
        <w:rPr>
          <w:rFonts w:ascii="Bookman Old Style" w:hAnsi="Bookman Old Style"/>
          <w:sz w:val="20"/>
          <w:szCs w:val="20"/>
        </w:rPr>
        <w:t xml:space="preserve"> </w:t>
      </w:r>
      <w:r w:rsidRPr="00D17F87">
        <w:rPr>
          <w:rFonts w:ascii="Bookman Old Style" w:hAnsi="Bookman Old Style"/>
          <w:sz w:val="20"/>
          <w:szCs w:val="20"/>
        </w:rPr>
        <w:t>8.666/93 e legislação posterior e pelas cláusulas a seguir expressas, definidoras dos direitos, obrigações e responsabilidades das partes.</w:t>
      </w:r>
    </w:p>
    <w:p w:rsidR="008E5C81" w:rsidRDefault="008E5C81" w:rsidP="002D2C58">
      <w:pPr>
        <w:pStyle w:val="Recuodecorpodetexto2"/>
        <w:rPr>
          <w:rFonts w:ascii="Bookman Old Style" w:hAnsi="Bookman Old Style"/>
          <w:b/>
          <w:bCs/>
          <w:sz w:val="20"/>
          <w:szCs w:val="20"/>
        </w:rPr>
      </w:pPr>
    </w:p>
    <w:p w:rsidR="002D2C58" w:rsidRPr="00D17F87" w:rsidRDefault="002D2C58" w:rsidP="002D2C58">
      <w:pPr>
        <w:pStyle w:val="Recuodecorpodetexto2"/>
        <w:rPr>
          <w:rFonts w:ascii="Bookman Old Style" w:hAnsi="Bookman Old Style"/>
          <w:b/>
          <w:bCs/>
          <w:sz w:val="20"/>
          <w:szCs w:val="20"/>
        </w:rPr>
      </w:pPr>
      <w:r w:rsidRPr="00D17F87">
        <w:rPr>
          <w:rFonts w:ascii="Bookman Old Style" w:hAnsi="Bookman Old Style"/>
          <w:b/>
          <w:bCs/>
          <w:sz w:val="20"/>
          <w:szCs w:val="20"/>
        </w:rPr>
        <w:t>DA DURAÇÃO DO CONTRATO</w:t>
      </w:r>
    </w:p>
    <w:p w:rsidR="002D2C58" w:rsidRPr="00D17F87" w:rsidRDefault="002D2C58" w:rsidP="002D2C58">
      <w:pPr>
        <w:pStyle w:val="Recuodecorpodetexto2"/>
        <w:rPr>
          <w:rFonts w:ascii="Bookman Old Style" w:hAnsi="Bookman Old Style"/>
          <w:b/>
          <w:bCs/>
          <w:sz w:val="20"/>
          <w:szCs w:val="20"/>
        </w:rPr>
      </w:pPr>
    </w:p>
    <w:p w:rsidR="002D2C58" w:rsidRPr="00D17F87" w:rsidRDefault="002D2C58" w:rsidP="002D2C58">
      <w:pPr>
        <w:pStyle w:val="Recuodecorpodetexto2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b/>
          <w:bCs/>
          <w:i/>
          <w:sz w:val="20"/>
          <w:szCs w:val="20"/>
        </w:rPr>
        <w:t>Cláusula Segunda</w:t>
      </w:r>
      <w:r w:rsidRPr="00D17F8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D17F87">
        <w:rPr>
          <w:rFonts w:ascii="Bookman Old Style" w:hAnsi="Bookman Old Style"/>
          <w:sz w:val="20"/>
          <w:szCs w:val="20"/>
        </w:rPr>
        <w:t>– O Termo de Contrato firmado em 27 de agosto de 2012</w:t>
      </w:r>
      <w:r w:rsidR="00FB74A6" w:rsidRPr="00D17F87">
        <w:rPr>
          <w:rFonts w:ascii="Bookman Old Style" w:hAnsi="Bookman Old Style"/>
          <w:sz w:val="20"/>
          <w:szCs w:val="20"/>
        </w:rPr>
        <w:t xml:space="preserve"> fica prorrogado pelo período </w:t>
      </w:r>
      <w:r w:rsidRPr="00D17F87">
        <w:rPr>
          <w:rFonts w:ascii="Bookman Old Style" w:hAnsi="Bookman Old Style"/>
          <w:sz w:val="20"/>
          <w:szCs w:val="20"/>
        </w:rPr>
        <w:t>de 12 (doze) meses a contar de 1º de setembro de 201</w:t>
      </w:r>
      <w:r w:rsidR="00071BF2">
        <w:rPr>
          <w:rFonts w:ascii="Bookman Old Style" w:hAnsi="Bookman Old Style"/>
          <w:sz w:val="20"/>
          <w:szCs w:val="20"/>
        </w:rPr>
        <w:t>6</w:t>
      </w:r>
      <w:r w:rsidR="00FB74A6" w:rsidRPr="00D17F87">
        <w:rPr>
          <w:rFonts w:ascii="Bookman Old Style" w:hAnsi="Bookman Old Style"/>
          <w:sz w:val="20"/>
          <w:szCs w:val="20"/>
        </w:rPr>
        <w:t>.</w:t>
      </w:r>
    </w:p>
    <w:p w:rsidR="00FB74A6" w:rsidRPr="00D17F87" w:rsidRDefault="00FB74A6" w:rsidP="002D2C58">
      <w:pPr>
        <w:pStyle w:val="Recuodecorpodetexto2"/>
        <w:rPr>
          <w:rFonts w:ascii="Bookman Old Style" w:hAnsi="Bookman Old Style"/>
          <w:sz w:val="20"/>
          <w:szCs w:val="20"/>
        </w:rPr>
      </w:pPr>
    </w:p>
    <w:p w:rsidR="002C30F7" w:rsidRDefault="002C30F7" w:rsidP="00FB74A6">
      <w:pPr>
        <w:ind w:firstLine="709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EC2174" w:rsidRPr="00D17F87" w:rsidRDefault="00EC2174" w:rsidP="00FB74A6">
      <w:pPr>
        <w:ind w:firstLine="709"/>
        <w:jc w:val="both"/>
        <w:rPr>
          <w:rFonts w:ascii="Bookman Old Style" w:hAnsi="Bookman Old Style"/>
          <w:b/>
          <w:bCs/>
          <w:sz w:val="20"/>
          <w:szCs w:val="20"/>
        </w:rPr>
      </w:pPr>
      <w:r w:rsidRPr="00D17F87">
        <w:rPr>
          <w:rFonts w:ascii="Bookman Old Style" w:hAnsi="Bookman Old Style"/>
          <w:b/>
          <w:bCs/>
          <w:sz w:val="20"/>
          <w:szCs w:val="20"/>
        </w:rPr>
        <w:t>DOS PREÇOS E CONDIÇÕES DE PAGAMENTO</w:t>
      </w:r>
    </w:p>
    <w:p w:rsidR="002C30F7" w:rsidRDefault="00EC2174" w:rsidP="002C30F7">
      <w:pPr>
        <w:ind w:firstLine="709"/>
        <w:jc w:val="both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b/>
          <w:bCs/>
          <w:i/>
          <w:sz w:val="20"/>
          <w:szCs w:val="20"/>
        </w:rPr>
        <w:t xml:space="preserve">Cláusula </w:t>
      </w:r>
      <w:r w:rsidR="008C053B" w:rsidRPr="004130EB">
        <w:rPr>
          <w:rFonts w:ascii="Bookman Old Style" w:hAnsi="Bookman Old Style"/>
          <w:b/>
          <w:bCs/>
          <w:i/>
          <w:sz w:val="20"/>
          <w:szCs w:val="20"/>
        </w:rPr>
        <w:t>Terceira</w:t>
      </w:r>
      <w:r w:rsidRPr="00D17F8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D17F87">
        <w:rPr>
          <w:rFonts w:ascii="Bookman Old Style" w:hAnsi="Bookman Old Style"/>
          <w:sz w:val="20"/>
          <w:szCs w:val="20"/>
        </w:rPr>
        <w:t xml:space="preserve">– A CONTRATANTE pagará a CONTRATADA pelos servidores e dependentes regularmente inscritos todos os serviços realmente prestados pela seguinte sistemática que serão aceitas após </w:t>
      </w:r>
      <w:r w:rsidR="002C30F7" w:rsidRPr="00D17F87">
        <w:rPr>
          <w:rFonts w:ascii="Bookman Old Style" w:hAnsi="Bookman Old Style"/>
          <w:sz w:val="20"/>
          <w:szCs w:val="20"/>
        </w:rPr>
        <w:t xml:space="preserve">proceder </w:t>
      </w:r>
      <w:proofErr w:type="gramStart"/>
      <w:r w:rsidR="002C30F7" w:rsidRPr="00D17F87">
        <w:rPr>
          <w:rFonts w:ascii="Bookman Old Style" w:hAnsi="Bookman Old Style"/>
          <w:sz w:val="20"/>
          <w:szCs w:val="20"/>
        </w:rPr>
        <w:t>a</w:t>
      </w:r>
      <w:proofErr w:type="gramEnd"/>
      <w:r w:rsidRPr="00D17F87">
        <w:rPr>
          <w:rFonts w:ascii="Bookman Old Style" w:hAnsi="Bookman Old Style"/>
          <w:sz w:val="20"/>
          <w:szCs w:val="20"/>
        </w:rPr>
        <w:t xml:space="preserve"> auditagem nas contas apresentadas que serão pagas pelo preconizado pela tabela da Associação Médica </w:t>
      </w:r>
    </w:p>
    <w:p w:rsidR="002C30F7" w:rsidRDefault="002C30F7" w:rsidP="002C30F7">
      <w:pPr>
        <w:ind w:firstLine="709"/>
        <w:jc w:val="both"/>
        <w:rPr>
          <w:rFonts w:ascii="Bookman Old Style" w:hAnsi="Bookman Old Style"/>
          <w:sz w:val="20"/>
          <w:szCs w:val="20"/>
        </w:rPr>
      </w:pPr>
    </w:p>
    <w:p w:rsidR="00EC2174" w:rsidRPr="00D17F87" w:rsidRDefault="00EC2174" w:rsidP="002C30F7">
      <w:pPr>
        <w:jc w:val="both"/>
        <w:rPr>
          <w:rFonts w:ascii="Bookman Old Style" w:hAnsi="Bookman Old Style"/>
          <w:sz w:val="20"/>
          <w:szCs w:val="20"/>
        </w:rPr>
      </w:pPr>
      <w:r w:rsidRPr="00D17F87">
        <w:rPr>
          <w:rFonts w:ascii="Bookman Old Style" w:hAnsi="Bookman Old Style"/>
          <w:sz w:val="20"/>
          <w:szCs w:val="20"/>
        </w:rPr>
        <w:t>Brasileira multiplicando-se pelo CH (coeficiente de honorários), conforme valores descritos abaixo:</w:t>
      </w:r>
    </w:p>
    <w:p w:rsidR="00EC2174" w:rsidRPr="004130EB" w:rsidRDefault="00EC2174" w:rsidP="00EC217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sz w:val="20"/>
          <w:szCs w:val="20"/>
        </w:rPr>
        <w:t>A - taxa de inscrição</w:t>
      </w:r>
      <w:r w:rsidR="00533FF7" w:rsidRPr="004130EB">
        <w:rPr>
          <w:rFonts w:ascii="Bookman Old Style" w:hAnsi="Bookman Old Style"/>
          <w:sz w:val="20"/>
          <w:szCs w:val="20"/>
        </w:rPr>
        <w:t xml:space="preserve">: R$ </w:t>
      </w:r>
      <w:r w:rsidR="00E439F3">
        <w:rPr>
          <w:rFonts w:ascii="Bookman Old Style" w:hAnsi="Bookman Old Style"/>
          <w:sz w:val="20"/>
          <w:szCs w:val="20"/>
        </w:rPr>
        <w:t>38,35</w:t>
      </w:r>
      <w:r w:rsidR="00533FF7" w:rsidRPr="004130EB">
        <w:rPr>
          <w:rFonts w:ascii="Bookman Old Style" w:hAnsi="Bookman Old Style"/>
          <w:sz w:val="20"/>
          <w:szCs w:val="20"/>
        </w:rPr>
        <w:t xml:space="preserve"> por usuário inscrito </w:t>
      </w:r>
      <w:r w:rsidRPr="004130EB">
        <w:rPr>
          <w:rFonts w:ascii="Bookman Old Style" w:hAnsi="Bookman Old Style"/>
          <w:sz w:val="20"/>
          <w:szCs w:val="20"/>
        </w:rPr>
        <w:t>(o pagamento da inscrição é feito uma única vez, quando da inscrição do usuário, na entrega da carteira do usuário);</w:t>
      </w:r>
    </w:p>
    <w:p w:rsidR="00EC2174" w:rsidRPr="004130EB" w:rsidRDefault="00EC2174" w:rsidP="00EC217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sz w:val="20"/>
          <w:szCs w:val="20"/>
        </w:rPr>
        <w:t>B - valor da consulta com médicos cooperados</w:t>
      </w:r>
      <w:r w:rsidR="002C30F7" w:rsidRPr="004130EB">
        <w:rPr>
          <w:rFonts w:ascii="Bookman Old Style" w:hAnsi="Bookman Old Style"/>
          <w:sz w:val="20"/>
          <w:szCs w:val="20"/>
        </w:rPr>
        <w:t xml:space="preserve">: R$ </w:t>
      </w:r>
      <w:r w:rsidR="00E439F3">
        <w:rPr>
          <w:rFonts w:ascii="Bookman Old Style" w:hAnsi="Bookman Old Style"/>
          <w:sz w:val="20"/>
          <w:szCs w:val="20"/>
        </w:rPr>
        <w:t>119,05</w:t>
      </w:r>
      <w:r w:rsidRPr="004130EB">
        <w:rPr>
          <w:rFonts w:ascii="Bookman Old Style" w:hAnsi="Bookman Old Style"/>
          <w:sz w:val="20"/>
          <w:szCs w:val="20"/>
        </w:rPr>
        <w:t>;</w:t>
      </w:r>
    </w:p>
    <w:p w:rsidR="00EC2174" w:rsidRPr="004130EB" w:rsidRDefault="00EC2174" w:rsidP="00EC217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sz w:val="20"/>
          <w:szCs w:val="20"/>
        </w:rPr>
        <w:t>C - valor do C. H. (coeficiente de honorários), para exames</w:t>
      </w:r>
      <w:r w:rsidR="00533FF7" w:rsidRPr="004130EB">
        <w:rPr>
          <w:rFonts w:ascii="Bookman Old Style" w:hAnsi="Bookman Old Style"/>
          <w:sz w:val="20"/>
          <w:szCs w:val="20"/>
        </w:rPr>
        <w:t xml:space="preserve">: R$ </w:t>
      </w:r>
      <w:r w:rsidR="00E72192" w:rsidRPr="004130EB">
        <w:rPr>
          <w:rFonts w:ascii="Bookman Old Style" w:hAnsi="Bookman Old Style"/>
          <w:sz w:val="20"/>
          <w:szCs w:val="20"/>
        </w:rPr>
        <w:t>0,</w:t>
      </w:r>
      <w:r w:rsidR="00932DEA" w:rsidRPr="004130EB">
        <w:rPr>
          <w:rFonts w:ascii="Bookman Old Style" w:hAnsi="Bookman Old Style"/>
          <w:sz w:val="20"/>
          <w:szCs w:val="20"/>
        </w:rPr>
        <w:t>4</w:t>
      </w:r>
      <w:r w:rsidR="00E439F3">
        <w:rPr>
          <w:rFonts w:ascii="Bookman Old Style" w:hAnsi="Bookman Old Style"/>
          <w:sz w:val="20"/>
          <w:szCs w:val="20"/>
        </w:rPr>
        <w:t>7</w:t>
      </w:r>
      <w:r w:rsidRPr="004130EB">
        <w:rPr>
          <w:rFonts w:ascii="Bookman Old Style" w:hAnsi="Bookman Old Style"/>
          <w:sz w:val="20"/>
          <w:szCs w:val="20"/>
        </w:rPr>
        <w:t>;</w:t>
      </w:r>
    </w:p>
    <w:p w:rsidR="00EC2174" w:rsidRPr="004130EB" w:rsidRDefault="00EC2174" w:rsidP="00EC217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sz w:val="20"/>
          <w:szCs w:val="20"/>
        </w:rPr>
        <w:t>D - valor do C. H (coeficiente de honorários), para honorários médicos</w:t>
      </w:r>
      <w:r w:rsidR="00E72192" w:rsidRPr="004130EB">
        <w:rPr>
          <w:rFonts w:ascii="Bookman Old Style" w:hAnsi="Bookman Old Style"/>
          <w:sz w:val="20"/>
          <w:szCs w:val="20"/>
        </w:rPr>
        <w:t>: R$ 0,</w:t>
      </w:r>
      <w:r w:rsidR="003E10D8">
        <w:rPr>
          <w:rFonts w:ascii="Bookman Old Style" w:hAnsi="Bookman Old Style"/>
          <w:sz w:val="20"/>
          <w:szCs w:val="20"/>
        </w:rPr>
        <w:t>7</w:t>
      </w:r>
      <w:r w:rsidR="00E439F3">
        <w:rPr>
          <w:rFonts w:ascii="Bookman Old Style" w:hAnsi="Bookman Old Style"/>
          <w:sz w:val="20"/>
          <w:szCs w:val="20"/>
        </w:rPr>
        <w:t>8</w:t>
      </w:r>
      <w:r w:rsidRPr="004130EB">
        <w:rPr>
          <w:rFonts w:ascii="Bookman Old Style" w:hAnsi="Bookman Old Style"/>
          <w:sz w:val="20"/>
          <w:szCs w:val="20"/>
        </w:rPr>
        <w:t>;</w:t>
      </w:r>
    </w:p>
    <w:p w:rsidR="00EC2174" w:rsidRPr="004130EB" w:rsidRDefault="00EC2174" w:rsidP="00EC217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sz w:val="20"/>
          <w:szCs w:val="20"/>
        </w:rPr>
        <w:t xml:space="preserve">E - taxa de administração: </w:t>
      </w:r>
      <w:r w:rsidR="00E72192" w:rsidRPr="004130EB">
        <w:rPr>
          <w:rFonts w:ascii="Bookman Old Style" w:hAnsi="Bookman Old Style"/>
          <w:sz w:val="20"/>
          <w:szCs w:val="20"/>
        </w:rPr>
        <w:t xml:space="preserve">15% sobre todos os serviços prestados; Serviços prestados fora da área de ação da Unimed Erechim conforme cobrança das </w:t>
      </w:r>
      <w:proofErr w:type="spellStart"/>
      <w:r w:rsidR="00E72192" w:rsidRPr="004130EB">
        <w:rPr>
          <w:rFonts w:ascii="Bookman Old Style" w:hAnsi="Bookman Old Style"/>
          <w:sz w:val="20"/>
          <w:szCs w:val="20"/>
        </w:rPr>
        <w:t>Unimeds</w:t>
      </w:r>
      <w:proofErr w:type="spellEnd"/>
      <w:r w:rsidR="00E72192" w:rsidRPr="004130EB">
        <w:rPr>
          <w:rFonts w:ascii="Bookman Old Style" w:hAnsi="Bookman Old Style"/>
          <w:sz w:val="20"/>
          <w:szCs w:val="20"/>
        </w:rPr>
        <w:t xml:space="preserve"> co-irmãs, acrescidas de taxas de intercâmbio de 7,5% (sete e meio por cento) e administração de 15%</w:t>
      </w:r>
      <w:r w:rsidRPr="004130EB">
        <w:rPr>
          <w:rFonts w:ascii="Bookman Old Style" w:hAnsi="Bookman Old Style"/>
          <w:sz w:val="20"/>
          <w:szCs w:val="20"/>
        </w:rPr>
        <w:t>;</w:t>
      </w:r>
    </w:p>
    <w:p w:rsidR="00EC2174" w:rsidRPr="004130EB" w:rsidRDefault="00EC2174" w:rsidP="00EC217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sz w:val="20"/>
          <w:szCs w:val="20"/>
        </w:rPr>
        <w:t xml:space="preserve">F - custos hospitalares na área de ação: </w:t>
      </w:r>
      <w:r w:rsidR="00AB5D37" w:rsidRPr="004130EB">
        <w:rPr>
          <w:rFonts w:ascii="Bookman Old Style" w:hAnsi="Bookman Old Style"/>
          <w:sz w:val="20"/>
          <w:szCs w:val="20"/>
        </w:rPr>
        <w:t>conforme tabela em anexa</w:t>
      </w:r>
      <w:r w:rsidRPr="004130EB">
        <w:rPr>
          <w:rFonts w:ascii="Bookman Old Style" w:hAnsi="Bookman Old Style"/>
          <w:sz w:val="20"/>
          <w:szCs w:val="20"/>
        </w:rPr>
        <w:t>;</w:t>
      </w:r>
    </w:p>
    <w:p w:rsidR="00EC2174" w:rsidRPr="004130EB" w:rsidRDefault="00EC2174" w:rsidP="00EC217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4130EB">
        <w:rPr>
          <w:rFonts w:ascii="Bookman Old Style" w:hAnsi="Bookman Old Style"/>
          <w:sz w:val="20"/>
          <w:szCs w:val="20"/>
        </w:rPr>
        <w:t>G - val</w:t>
      </w:r>
      <w:r w:rsidR="00AB5D37" w:rsidRPr="004130EB">
        <w:rPr>
          <w:rFonts w:ascii="Bookman Old Style" w:hAnsi="Bookman Old Style"/>
          <w:sz w:val="20"/>
          <w:szCs w:val="20"/>
        </w:rPr>
        <w:t xml:space="preserve">or por exame pericial realizado: R$ </w:t>
      </w:r>
      <w:r w:rsidR="00E439F3">
        <w:rPr>
          <w:rFonts w:ascii="Bookman Old Style" w:hAnsi="Bookman Old Style"/>
          <w:sz w:val="20"/>
          <w:szCs w:val="20"/>
        </w:rPr>
        <w:t>330,74</w:t>
      </w:r>
      <w:r w:rsidRPr="004130EB">
        <w:rPr>
          <w:rFonts w:ascii="Bookman Old Style" w:hAnsi="Bookman Old Style"/>
          <w:sz w:val="20"/>
          <w:szCs w:val="20"/>
        </w:rPr>
        <w:t>;</w:t>
      </w:r>
    </w:p>
    <w:p w:rsidR="00EC2174" w:rsidRPr="00D17F87" w:rsidRDefault="00EC2174" w:rsidP="00EC2174">
      <w:pPr>
        <w:pStyle w:val="Recuodecorpodetexto2"/>
        <w:rPr>
          <w:rFonts w:ascii="Bookman Old Style" w:hAnsi="Bookman Old Style"/>
          <w:sz w:val="20"/>
          <w:szCs w:val="20"/>
        </w:rPr>
      </w:pPr>
    </w:p>
    <w:p w:rsidR="00EC2174" w:rsidRPr="00D17F87" w:rsidRDefault="00EC2174" w:rsidP="00EC2174">
      <w:pPr>
        <w:pStyle w:val="Recuodecorpodetexto2"/>
        <w:rPr>
          <w:rFonts w:ascii="Bookman Old Style" w:hAnsi="Bookman Old Style"/>
          <w:sz w:val="20"/>
          <w:szCs w:val="20"/>
        </w:rPr>
      </w:pPr>
      <w:r w:rsidRPr="00D17F87">
        <w:rPr>
          <w:rFonts w:ascii="Bookman Old Style" w:hAnsi="Bookman Old Style"/>
          <w:sz w:val="20"/>
          <w:szCs w:val="20"/>
        </w:rPr>
        <w:t>Os pagamentos serão efetuados no 10º (décimo) dia útil do mês seguinte ao serviço prestado, desde que autorizados pela CONTRATANTE.</w:t>
      </w:r>
    </w:p>
    <w:p w:rsidR="00EC2174" w:rsidRPr="00D17F87" w:rsidRDefault="00EC2174" w:rsidP="00EC2174">
      <w:pPr>
        <w:pStyle w:val="Corpodetexto2"/>
        <w:tabs>
          <w:tab w:val="left" w:pos="-1800"/>
        </w:tabs>
        <w:ind w:right="-5" w:firstLine="709"/>
        <w:rPr>
          <w:rFonts w:ascii="Bookman Old Style" w:hAnsi="Bookman Old Style"/>
          <w:sz w:val="20"/>
          <w:szCs w:val="20"/>
        </w:rPr>
      </w:pPr>
      <w:r w:rsidRPr="00D17F87">
        <w:rPr>
          <w:rFonts w:ascii="Bookman Old Style" w:hAnsi="Bookman Old Style"/>
          <w:sz w:val="20"/>
          <w:szCs w:val="20"/>
        </w:rPr>
        <w:t>O valor contratual poderá ser reajustado após 12 (doze) meses de vigência, tendo como índice a variação do IGPM/FGV, e os custos hospitalares na área de ação conforme Tabela anexa, mediante termo aditivo a ser firmado entre as partes.</w:t>
      </w:r>
    </w:p>
    <w:p w:rsidR="00EC2174" w:rsidRDefault="00EC2174" w:rsidP="00EC2174">
      <w:pPr>
        <w:pStyle w:val="Recuodecorpodetexto2"/>
        <w:rPr>
          <w:rFonts w:ascii="Bookman Old Style" w:hAnsi="Bookman Old Style"/>
          <w:b/>
          <w:bCs/>
          <w:sz w:val="20"/>
          <w:szCs w:val="20"/>
        </w:rPr>
      </w:pPr>
    </w:p>
    <w:p w:rsidR="004130EB" w:rsidRDefault="004130EB" w:rsidP="004130EB">
      <w:pPr>
        <w:pStyle w:val="Recuodecorpodetexto2"/>
        <w:rPr>
          <w:rFonts w:ascii="Bookman Old Style" w:hAnsi="Bookman Old Style"/>
          <w:b/>
          <w:bCs/>
          <w:sz w:val="20"/>
          <w:szCs w:val="20"/>
        </w:rPr>
      </w:pPr>
    </w:p>
    <w:p w:rsidR="004130EB" w:rsidRPr="004130EB" w:rsidRDefault="004130EB" w:rsidP="004130EB">
      <w:pPr>
        <w:pStyle w:val="Recuodecorpodetexto2"/>
        <w:rPr>
          <w:rFonts w:ascii="Bookman Old Style" w:hAnsi="Bookman Old Style"/>
          <w:b/>
          <w:bCs/>
          <w:sz w:val="20"/>
          <w:szCs w:val="20"/>
        </w:rPr>
      </w:pPr>
      <w:r w:rsidRPr="004130EB">
        <w:rPr>
          <w:rFonts w:ascii="Bookman Old Style" w:hAnsi="Bookman Old Style"/>
          <w:b/>
          <w:bCs/>
          <w:sz w:val="20"/>
          <w:szCs w:val="20"/>
        </w:rPr>
        <w:t xml:space="preserve">DAS DISPOSIÇÕES GERAIS </w:t>
      </w:r>
    </w:p>
    <w:p w:rsidR="004130EB" w:rsidRPr="004130EB" w:rsidRDefault="004130EB" w:rsidP="004130EB">
      <w:pPr>
        <w:pStyle w:val="Ttulo2"/>
        <w:ind w:firstLine="709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</w:t>
      </w:r>
      <w:r w:rsidRPr="004130EB">
        <w:rPr>
          <w:rFonts w:ascii="Bookman Old Style" w:hAnsi="Bookman Old Style"/>
          <w:sz w:val="20"/>
          <w:szCs w:val="20"/>
        </w:rPr>
        <w:t xml:space="preserve">láusula </w:t>
      </w:r>
      <w:r>
        <w:rPr>
          <w:rFonts w:ascii="Bookman Old Style" w:hAnsi="Bookman Old Style"/>
          <w:sz w:val="20"/>
          <w:szCs w:val="20"/>
        </w:rPr>
        <w:t>Q</w:t>
      </w:r>
      <w:r w:rsidRPr="004130EB">
        <w:rPr>
          <w:rFonts w:ascii="Bookman Old Style" w:hAnsi="Bookman Old Style"/>
          <w:sz w:val="20"/>
          <w:szCs w:val="20"/>
        </w:rPr>
        <w:t xml:space="preserve">uarta - </w:t>
      </w:r>
      <w:r w:rsidRPr="004130EB">
        <w:rPr>
          <w:rFonts w:ascii="Bookman Old Style" w:hAnsi="Bookman Old Style" w:cs="Arial"/>
          <w:b w:val="0"/>
          <w:i w:val="0"/>
          <w:sz w:val="20"/>
          <w:szCs w:val="20"/>
        </w:rPr>
        <w:t xml:space="preserve">Permanecem inalteradas as demais cláusulas </w:t>
      </w:r>
      <w:r w:rsidR="00E439F3">
        <w:rPr>
          <w:rFonts w:ascii="Bookman Old Style" w:hAnsi="Bookman Old Style" w:cs="Arial"/>
          <w:b w:val="0"/>
          <w:i w:val="0"/>
          <w:sz w:val="20"/>
          <w:szCs w:val="20"/>
        </w:rPr>
        <w:t xml:space="preserve">e </w:t>
      </w:r>
      <w:proofErr w:type="spellStart"/>
      <w:r w:rsidR="00E439F3">
        <w:rPr>
          <w:rFonts w:ascii="Bookman Old Style" w:hAnsi="Bookman Old Style" w:cs="Arial"/>
          <w:b w:val="0"/>
          <w:i w:val="0"/>
          <w:sz w:val="20"/>
          <w:szCs w:val="20"/>
        </w:rPr>
        <w:t>subcláusulas</w:t>
      </w:r>
      <w:proofErr w:type="spellEnd"/>
      <w:r w:rsidR="00E439F3">
        <w:rPr>
          <w:rFonts w:ascii="Bookman Old Style" w:hAnsi="Bookman Old Style" w:cs="Arial"/>
          <w:b w:val="0"/>
          <w:i w:val="0"/>
          <w:sz w:val="20"/>
          <w:szCs w:val="20"/>
        </w:rPr>
        <w:t xml:space="preserve"> </w:t>
      </w:r>
      <w:r w:rsidRPr="004130EB">
        <w:rPr>
          <w:rFonts w:ascii="Bookman Old Style" w:hAnsi="Bookman Old Style" w:cs="Arial"/>
          <w:b w:val="0"/>
          <w:i w:val="0"/>
          <w:sz w:val="20"/>
          <w:szCs w:val="20"/>
        </w:rPr>
        <w:t>do Contrato</w:t>
      </w:r>
      <w:r w:rsidR="00E439F3">
        <w:rPr>
          <w:rFonts w:ascii="Bookman Old Style" w:hAnsi="Bookman Old Style" w:cs="Arial"/>
          <w:b w:val="0"/>
          <w:i w:val="0"/>
          <w:sz w:val="20"/>
          <w:szCs w:val="20"/>
        </w:rPr>
        <w:t xml:space="preserve"> e Termos Aditivos</w:t>
      </w:r>
      <w:r w:rsidRPr="004130EB">
        <w:rPr>
          <w:rFonts w:ascii="Bookman Old Style" w:hAnsi="Bookman Old Style" w:cs="Arial"/>
          <w:b w:val="0"/>
          <w:i w:val="0"/>
          <w:sz w:val="20"/>
          <w:szCs w:val="20"/>
        </w:rPr>
        <w:t>, que não colidam com o contido no presente Termo Aditivo. Aplicam-se a este instrumento as disposições previstas na Lei Federal 8.666,93 e alterações posteriores.</w:t>
      </w:r>
    </w:p>
    <w:p w:rsidR="004130EB" w:rsidRPr="004130EB" w:rsidRDefault="004130EB" w:rsidP="004130EB">
      <w:pPr>
        <w:jc w:val="both"/>
        <w:rPr>
          <w:rFonts w:ascii="Bookman Old Style" w:hAnsi="Bookman Old Style" w:cs="Arial"/>
          <w:sz w:val="20"/>
          <w:szCs w:val="20"/>
        </w:rPr>
      </w:pPr>
    </w:p>
    <w:p w:rsidR="004130EB" w:rsidRPr="004130EB" w:rsidRDefault="004130EB" w:rsidP="004130EB">
      <w:pPr>
        <w:jc w:val="both"/>
        <w:rPr>
          <w:rFonts w:ascii="Bookman Old Style" w:hAnsi="Bookman Old Style" w:cs="Arial"/>
          <w:sz w:val="20"/>
          <w:szCs w:val="20"/>
        </w:rPr>
      </w:pPr>
      <w:r w:rsidRPr="004130EB">
        <w:rPr>
          <w:rFonts w:ascii="Bookman Old Style" w:hAnsi="Bookman Old Style" w:cs="Arial"/>
          <w:sz w:val="20"/>
          <w:szCs w:val="20"/>
        </w:rPr>
        <w:t>E por estarem justos e contratados, assinam as partes o presente instrumento, em 03 (três) vias, de igual teor e forma, na presença de 02 (duas) testemunhas, abaixo identificadas.</w:t>
      </w:r>
    </w:p>
    <w:p w:rsidR="00EC2174" w:rsidRDefault="00EC2174" w:rsidP="00EC2174">
      <w:pPr>
        <w:pStyle w:val="Recuodecorpodetexto2"/>
        <w:rPr>
          <w:rFonts w:ascii="Bookman Old Style" w:hAnsi="Bookman Old Style"/>
          <w:sz w:val="20"/>
          <w:szCs w:val="20"/>
        </w:rPr>
      </w:pPr>
      <w:r w:rsidRPr="00D17F87">
        <w:rPr>
          <w:rFonts w:ascii="Bookman Old Style" w:hAnsi="Bookman Old Style"/>
          <w:sz w:val="20"/>
          <w:szCs w:val="20"/>
        </w:rPr>
        <w:t xml:space="preserve">Viadutos/RS, </w:t>
      </w:r>
      <w:r w:rsidR="00071BF2">
        <w:rPr>
          <w:rFonts w:ascii="Bookman Old Style" w:hAnsi="Bookman Old Style"/>
          <w:sz w:val="20"/>
          <w:szCs w:val="20"/>
        </w:rPr>
        <w:t>17</w:t>
      </w:r>
      <w:r w:rsidR="00D16494" w:rsidRPr="00D17F87">
        <w:rPr>
          <w:rFonts w:ascii="Bookman Old Style" w:hAnsi="Bookman Old Style"/>
          <w:sz w:val="20"/>
          <w:szCs w:val="20"/>
        </w:rPr>
        <w:t xml:space="preserve"> </w:t>
      </w:r>
      <w:r w:rsidRPr="00D17F87">
        <w:rPr>
          <w:rFonts w:ascii="Bookman Old Style" w:hAnsi="Bookman Old Style"/>
          <w:sz w:val="20"/>
          <w:szCs w:val="20"/>
        </w:rPr>
        <w:t xml:space="preserve">de </w:t>
      </w:r>
      <w:r w:rsidR="00AB5D37" w:rsidRPr="00D17F87">
        <w:rPr>
          <w:rFonts w:ascii="Bookman Old Style" w:hAnsi="Bookman Old Style"/>
          <w:sz w:val="20"/>
          <w:szCs w:val="20"/>
        </w:rPr>
        <w:t>agosto</w:t>
      </w:r>
      <w:r w:rsidRPr="00D17F87">
        <w:rPr>
          <w:rFonts w:ascii="Bookman Old Style" w:hAnsi="Bookman Old Style"/>
          <w:sz w:val="20"/>
          <w:szCs w:val="20"/>
        </w:rPr>
        <w:t xml:space="preserve"> de 201</w:t>
      </w:r>
      <w:r w:rsidR="00071BF2">
        <w:rPr>
          <w:rFonts w:ascii="Bookman Old Style" w:hAnsi="Bookman Old Style"/>
          <w:sz w:val="20"/>
          <w:szCs w:val="20"/>
        </w:rPr>
        <w:t>6</w:t>
      </w:r>
      <w:r w:rsidRPr="00D17F87">
        <w:rPr>
          <w:rFonts w:ascii="Bookman Old Style" w:hAnsi="Bookman Old Style"/>
          <w:sz w:val="20"/>
          <w:szCs w:val="20"/>
        </w:rPr>
        <w:t>.</w:t>
      </w:r>
    </w:p>
    <w:p w:rsidR="004130EB" w:rsidRDefault="004130EB" w:rsidP="00EC2174">
      <w:pPr>
        <w:pStyle w:val="Recuodecorpodetexto2"/>
        <w:rPr>
          <w:rFonts w:ascii="Bookman Old Style" w:hAnsi="Bookman Old Style"/>
          <w:sz w:val="20"/>
          <w:szCs w:val="20"/>
        </w:rPr>
      </w:pPr>
    </w:p>
    <w:p w:rsidR="00473C23" w:rsidRDefault="00473C23" w:rsidP="00EC2174">
      <w:pPr>
        <w:pStyle w:val="Recuodecorpodetexto2"/>
        <w:rPr>
          <w:rFonts w:ascii="Bookman Old Style" w:hAnsi="Bookman Old Style"/>
          <w:sz w:val="20"/>
          <w:szCs w:val="20"/>
        </w:rPr>
      </w:pPr>
    </w:p>
    <w:p w:rsidR="00F3331B" w:rsidRPr="00D17F87" w:rsidRDefault="00F3331B" w:rsidP="00EC2174">
      <w:pPr>
        <w:pStyle w:val="Recuodecorpodetexto2"/>
        <w:rPr>
          <w:rFonts w:ascii="Bookman Old Style" w:hAnsi="Bookman Old Style"/>
          <w:sz w:val="20"/>
          <w:szCs w:val="20"/>
        </w:rPr>
      </w:pPr>
    </w:p>
    <w:p w:rsidR="00EC2174" w:rsidRPr="00D17F87" w:rsidRDefault="00EC2174" w:rsidP="00EC2174">
      <w:pPr>
        <w:pStyle w:val="Recuodecorpodetexto2"/>
        <w:rPr>
          <w:rFonts w:ascii="Bookman Old Style" w:hAnsi="Bookman Old Style"/>
          <w:color w:val="FF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701"/>
        <w:gridCol w:w="3291"/>
      </w:tblGrid>
      <w:tr w:rsidR="00F3331B" w:rsidRPr="00F3331B" w:rsidTr="00F3331B">
        <w:tc>
          <w:tcPr>
            <w:tcW w:w="3652" w:type="dxa"/>
            <w:tcBorders>
              <w:top w:val="single" w:sz="4" w:space="0" w:color="auto"/>
            </w:tcBorders>
          </w:tcPr>
          <w:p w:rsidR="00F3331B" w:rsidRPr="00F3331B" w:rsidRDefault="00E439F3" w:rsidP="00F3331B">
            <w:pPr>
              <w:pStyle w:val="Recuodecorpodetexto2"/>
              <w:ind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JOVELINO JOSÉ BALDISSERA</w:t>
            </w:r>
          </w:p>
        </w:tc>
        <w:tc>
          <w:tcPr>
            <w:tcW w:w="1701" w:type="dxa"/>
          </w:tcPr>
          <w:p w:rsidR="00F3331B" w:rsidRPr="00F3331B" w:rsidRDefault="00F3331B" w:rsidP="00F3331B">
            <w:pPr>
              <w:pStyle w:val="Recuodecorpodetexto2"/>
              <w:ind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F3331B" w:rsidRPr="00F3331B" w:rsidRDefault="00F3331B" w:rsidP="00F3331B">
            <w:pPr>
              <w:pStyle w:val="Recuodecorpodetexto2"/>
              <w:ind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ALCIDES MANDELLI STUMPF</w:t>
            </w:r>
          </w:p>
        </w:tc>
      </w:tr>
      <w:tr w:rsidR="00F3331B" w:rsidTr="00F3331B">
        <w:tc>
          <w:tcPr>
            <w:tcW w:w="3652" w:type="dxa"/>
          </w:tcPr>
          <w:p w:rsidR="00F3331B" w:rsidRDefault="00F3331B" w:rsidP="00E439F3">
            <w:pPr>
              <w:pStyle w:val="Recuodecorpodetexto2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Prefeito Municipal</w:t>
            </w:r>
            <w:r w:rsidR="007A3F1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F3331B" w:rsidRDefault="00F3331B" w:rsidP="00F3331B">
            <w:pPr>
              <w:pStyle w:val="Recuodecorpodetexto2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91" w:type="dxa"/>
          </w:tcPr>
          <w:p w:rsidR="00F3331B" w:rsidRPr="00473C23" w:rsidRDefault="00F3331B" w:rsidP="00F3331B">
            <w:pPr>
              <w:pStyle w:val="Recuodecorpodetexto2"/>
              <w:ind w:firstLine="0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473C23">
              <w:rPr>
                <w:rFonts w:ascii="Bookman Old Style" w:hAnsi="Bookman Old Style"/>
                <w:sz w:val="16"/>
                <w:szCs w:val="16"/>
              </w:rPr>
              <w:t xml:space="preserve">Unimed Erechim </w:t>
            </w:r>
            <w:proofErr w:type="spellStart"/>
            <w:r w:rsidRPr="00473C23">
              <w:rPr>
                <w:rFonts w:ascii="Bookman Old Style" w:hAnsi="Bookman Old Style"/>
                <w:sz w:val="16"/>
                <w:szCs w:val="16"/>
              </w:rPr>
              <w:t>Soc</w:t>
            </w:r>
            <w:proofErr w:type="spellEnd"/>
            <w:r w:rsidRPr="00473C23">
              <w:rPr>
                <w:rFonts w:ascii="Bookman Old Style" w:hAnsi="Bookman Old Style"/>
                <w:sz w:val="16"/>
                <w:szCs w:val="16"/>
              </w:rPr>
              <w:t xml:space="preserve"> Coop de </w:t>
            </w:r>
            <w:proofErr w:type="spellStart"/>
            <w:r w:rsidRPr="00473C23">
              <w:rPr>
                <w:rFonts w:ascii="Bookman Old Style" w:hAnsi="Bookman Old Style"/>
                <w:sz w:val="16"/>
                <w:szCs w:val="16"/>
              </w:rPr>
              <w:t>Serv</w:t>
            </w:r>
            <w:proofErr w:type="spellEnd"/>
            <w:r w:rsidRPr="00473C23">
              <w:rPr>
                <w:rFonts w:ascii="Bookman Old Style" w:hAnsi="Bookman Old Style"/>
                <w:sz w:val="16"/>
                <w:szCs w:val="16"/>
              </w:rPr>
              <w:t xml:space="preserve"> de Saúde </w:t>
            </w:r>
            <w:proofErr w:type="spellStart"/>
            <w:r w:rsidRPr="00473C23">
              <w:rPr>
                <w:rFonts w:ascii="Bookman Old Style" w:hAnsi="Bookman Old Style"/>
                <w:sz w:val="16"/>
                <w:szCs w:val="16"/>
              </w:rPr>
              <w:t>Ltda</w:t>
            </w:r>
            <w:proofErr w:type="spellEnd"/>
          </w:p>
        </w:tc>
      </w:tr>
    </w:tbl>
    <w:p w:rsidR="00EC2174" w:rsidRDefault="00EC2174" w:rsidP="00EC2174">
      <w:pPr>
        <w:pStyle w:val="Recuodecorpodetexto2"/>
        <w:ind w:firstLine="0"/>
        <w:rPr>
          <w:rFonts w:ascii="Bookman Old Style" w:hAnsi="Bookman Old Style"/>
          <w:sz w:val="20"/>
          <w:szCs w:val="20"/>
        </w:rPr>
      </w:pPr>
    </w:p>
    <w:p w:rsidR="00473C23" w:rsidRDefault="00473C23" w:rsidP="00EC2174">
      <w:pPr>
        <w:pStyle w:val="Recuodecorpodetexto2"/>
        <w:ind w:firstLine="0"/>
        <w:rPr>
          <w:rFonts w:ascii="Bookman Old Style" w:hAnsi="Bookman Old Style"/>
          <w:sz w:val="20"/>
          <w:szCs w:val="20"/>
        </w:rPr>
      </w:pPr>
    </w:p>
    <w:p w:rsidR="00473C23" w:rsidRDefault="00473C23" w:rsidP="00EC2174">
      <w:pPr>
        <w:pStyle w:val="Recuodecorpodetexto2"/>
        <w:ind w:firstLine="0"/>
        <w:rPr>
          <w:rFonts w:ascii="Bookman Old Style" w:hAnsi="Bookman Old Style"/>
          <w:sz w:val="20"/>
          <w:szCs w:val="20"/>
        </w:rPr>
      </w:pPr>
    </w:p>
    <w:p w:rsidR="00473C23" w:rsidRDefault="00473C23" w:rsidP="00EC2174">
      <w:pPr>
        <w:pStyle w:val="Recuodecorpodetexto2"/>
        <w:ind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Testemunhas:</w:t>
      </w:r>
    </w:p>
    <w:p w:rsidR="00473C23" w:rsidRDefault="00473C23" w:rsidP="00EC2174">
      <w:pPr>
        <w:pStyle w:val="Recuodecorpodetexto2"/>
        <w:ind w:firstLine="0"/>
        <w:rPr>
          <w:rFonts w:ascii="Bookman Old Style" w:hAnsi="Bookman Old Style"/>
          <w:sz w:val="20"/>
          <w:szCs w:val="20"/>
        </w:rPr>
      </w:pPr>
    </w:p>
    <w:p w:rsidR="00473C23" w:rsidRDefault="00473C23" w:rsidP="00EC2174">
      <w:pPr>
        <w:pStyle w:val="Recuodecorpodetexto2"/>
        <w:ind w:firstLine="0"/>
        <w:rPr>
          <w:rFonts w:ascii="Bookman Old Style" w:hAnsi="Bookman Old Style"/>
          <w:sz w:val="20"/>
          <w:szCs w:val="20"/>
        </w:rPr>
      </w:pPr>
    </w:p>
    <w:p w:rsidR="00473C23" w:rsidRPr="00D17F87" w:rsidRDefault="00473C23" w:rsidP="00473C23">
      <w:pPr>
        <w:pStyle w:val="Recuodecorpodetexto2"/>
        <w:rPr>
          <w:rFonts w:ascii="Bookman Old Style" w:hAnsi="Bookman Old Style"/>
          <w:color w:val="FF0000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276"/>
        <w:gridCol w:w="3716"/>
      </w:tblGrid>
      <w:tr w:rsidR="00473C23" w:rsidRPr="00F3331B" w:rsidTr="003E10D8">
        <w:tc>
          <w:tcPr>
            <w:tcW w:w="3652" w:type="dxa"/>
          </w:tcPr>
          <w:p w:rsidR="00473C23" w:rsidRPr="00F3331B" w:rsidRDefault="00473C23" w:rsidP="00473C23">
            <w:pPr>
              <w:pStyle w:val="Recuodecorpodetexto2"/>
              <w:ind w:firstLine="0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1. Ivone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Dallagnol</w:t>
            </w:r>
            <w:proofErr w:type="spellEnd"/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  <w:sz w:val="20"/>
                <w:szCs w:val="20"/>
              </w:rPr>
              <w:t>Sartori</w:t>
            </w:r>
            <w:proofErr w:type="spellEnd"/>
          </w:p>
        </w:tc>
        <w:tc>
          <w:tcPr>
            <w:tcW w:w="1276" w:type="dxa"/>
          </w:tcPr>
          <w:p w:rsidR="00473C23" w:rsidRPr="00F3331B" w:rsidRDefault="00473C23" w:rsidP="00F8657A">
            <w:pPr>
              <w:pStyle w:val="Recuodecorpodetexto2"/>
              <w:ind w:firstLine="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716" w:type="dxa"/>
          </w:tcPr>
          <w:p w:rsidR="00473C23" w:rsidRPr="00F3331B" w:rsidRDefault="00473C23" w:rsidP="003E10D8">
            <w:pPr>
              <w:pStyle w:val="Recuodecorpodetexto2"/>
              <w:ind w:firstLine="0"/>
              <w:jc w:val="left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2. </w:t>
            </w:r>
            <w:r w:rsidR="003E10D8">
              <w:rPr>
                <w:rFonts w:ascii="Bookman Old Style" w:hAnsi="Bookman Old Style"/>
                <w:b/>
                <w:sz w:val="20"/>
                <w:szCs w:val="20"/>
              </w:rPr>
              <w:t xml:space="preserve">Odete </w:t>
            </w:r>
            <w:proofErr w:type="spellStart"/>
            <w:r w:rsidR="003E10D8">
              <w:rPr>
                <w:rFonts w:ascii="Bookman Old Style" w:hAnsi="Bookman Old Style"/>
                <w:b/>
                <w:sz w:val="20"/>
                <w:szCs w:val="20"/>
              </w:rPr>
              <w:t>Angela</w:t>
            </w:r>
            <w:proofErr w:type="spellEnd"/>
            <w:r w:rsidR="003E10D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="003E10D8">
              <w:rPr>
                <w:rFonts w:ascii="Bookman Old Style" w:hAnsi="Bookman Old Style"/>
                <w:b/>
                <w:sz w:val="20"/>
                <w:szCs w:val="20"/>
              </w:rPr>
              <w:t>Ortigara</w:t>
            </w:r>
            <w:proofErr w:type="spellEnd"/>
            <w:r w:rsidR="003E10D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="003E10D8">
              <w:rPr>
                <w:rFonts w:ascii="Bookman Old Style" w:hAnsi="Bookman Old Style"/>
                <w:b/>
                <w:sz w:val="20"/>
                <w:szCs w:val="20"/>
              </w:rPr>
              <w:t>Soccol</w:t>
            </w:r>
            <w:proofErr w:type="spellEnd"/>
          </w:p>
        </w:tc>
      </w:tr>
      <w:tr w:rsidR="00473C23" w:rsidTr="003E10D8">
        <w:tc>
          <w:tcPr>
            <w:tcW w:w="3652" w:type="dxa"/>
          </w:tcPr>
          <w:p w:rsidR="00473C23" w:rsidRDefault="00473C23" w:rsidP="00473C23">
            <w:pPr>
              <w:pStyle w:val="Recuodecorpodetexto2"/>
              <w:ind w:firstLine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CPF: 331.498.950-49</w:t>
            </w:r>
          </w:p>
        </w:tc>
        <w:tc>
          <w:tcPr>
            <w:tcW w:w="1276" w:type="dxa"/>
          </w:tcPr>
          <w:p w:rsidR="00473C23" w:rsidRDefault="00473C23" w:rsidP="00F8657A">
            <w:pPr>
              <w:pStyle w:val="Recuodecorpodetexto2"/>
              <w:ind w:firstLine="0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6" w:type="dxa"/>
          </w:tcPr>
          <w:p w:rsidR="00473C23" w:rsidRPr="00473C23" w:rsidRDefault="00473C23" w:rsidP="005F2043">
            <w:pPr>
              <w:pStyle w:val="Recuodecorpodetexto2"/>
              <w:ind w:firstLine="0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CPF: </w:t>
            </w:r>
            <w:r w:rsidR="005F2043">
              <w:rPr>
                <w:rFonts w:ascii="Bookman Old Style" w:hAnsi="Bookman Old Style"/>
                <w:sz w:val="20"/>
                <w:szCs w:val="20"/>
              </w:rPr>
              <w:t>353.715.520-49</w:t>
            </w:r>
          </w:p>
        </w:tc>
      </w:tr>
    </w:tbl>
    <w:p w:rsidR="00473C23" w:rsidRPr="00D17F87" w:rsidRDefault="00473C23" w:rsidP="00EC2174">
      <w:pPr>
        <w:pStyle w:val="Recuodecorpodetexto2"/>
        <w:ind w:firstLine="0"/>
        <w:rPr>
          <w:rFonts w:ascii="Bookman Old Style" w:hAnsi="Bookman Old Style"/>
          <w:sz w:val="20"/>
          <w:szCs w:val="20"/>
        </w:rPr>
      </w:pPr>
    </w:p>
    <w:sectPr w:rsidR="00473C23" w:rsidRPr="00D17F87" w:rsidSect="00762B8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2B" w:rsidRDefault="00EF6A2B" w:rsidP="00EC2174">
      <w:pPr>
        <w:spacing w:after="0" w:line="240" w:lineRule="auto"/>
      </w:pPr>
      <w:r>
        <w:separator/>
      </w:r>
    </w:p>
  </w:endnote>
  <w:endnote w:type="continuationSeparator" w:id="0">
    <w:p w:rsidR="00EF6A2B" w:rsidRDefault="00EF6A2B" w:rsidP="00EC2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74" w:rsidRDefault="00EC2174" w:rsidP="00EC2174">
    <w:pPr>
      <w:pStyle w:val="Rodap"/>
      <w:jc w:val="center"/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>Rua Anastácio Ribeiro, 84 – fone/fax: 0**543</w:t>
    </w:r>
    <w:r w:rsidR="004130EB">
      <w:rPr>
        <w:rFonts w:ascii="Century Gothic" w:hAnsi="Century Gothic"/>
        <w:sz w:val="20"/>
      </w:rPr>
      <w:t>3</w:t>
    </w:r>
    <w:r>
      <w:rPr>
        <w:rFonts w:ascii="Century Gothic" w:hAnsi="Century Gothic"/>
        <w:sz w:val="20"/>
      </w:rPr>
      <w:t>951800 – CEP:</w:t>
    </w:r>
    <w:r w:rsidR="004130EB">
      <w:rPr>
        <w:rFonts w:ascii="Century Gothic" w:hAnsi="Century Gothic"/>
        <w:sz w:val="20"/>
      </w:rPr>
      <w:t xml:space="preserve"> </w:t>
    </w:r>
    <w:r>
      <w:rPr>
        <w:rFonts w:ascii="Century Gothic" w:hAnsi="Century Gothic"/>
        <w:sz w:val="20"/>
      </w:rPr>
      <w:t>99820-000 – VIADUTOS/RS</w:t>
    </w:r>
  </w:p>
  <w:p w:rsidR="00EC2174" w:rsidRDefault="00EC21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2B" w:rsidRDefault="00EF6A2B" w:rsidP="00EC2174">
      <w:pPr>
        <w:spacing w:after="0" w:line="240" w:lineRule="auto"/>
      </w:pPr>
      <w:r>
        <w:separator/>
      </w:r>
    </w:p>
  </w:footnote>
  <w:footnote w:type="continuationSeparator" w:id="0">
    <w:p w:rsidR="00EF6A2B" w:rsidRDefault="00EF6A2B" w:rsidP="00EC2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174" w:rsidRDefault="00EC2174" w:rsidP="00EC2174">
    <w:pPr>
      <w:pStyle w:val="Cabealho"/>
      <w:tabs>
        <w:tab w:val="center" w:pos="4592"/>
        <w:tab w:val="left" w:pos="7840"/>
      </w:tabs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       </w:t>
    </w:r>
    <w:r w:rsidR="00F0338B">
      <w:rPr>
        <w:rFonts w:ascii="Century Gothic" w:hAnsi="Century Gothic"/>
        <w:b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-308610</wp:posOffset>
          </wp:positionH>
          <wp:positionV relativeFrom="paragraph">
            <wp:posOffset>-192405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/>
        <w:b/>
      </w:rPr>
      <w:t xml:space="preserve">                              ESTADO DO RIO GRANDE DO SUL</w:t>
    </w:r>
    <w:r>
      <w:rPr>
        <w:rFonts w:ascii="Century Gothic" w:hAnsi="Century Gothic"/>
        <w:b/>
      </w:rPr>
      <w:tab/>
    </w:r>
  </w:p>
  <w:p w:rsidR="00EC2174" w:rsidRDefault="00EC2174" w:rsidP="00EC2174">
    <w:pPr>
      <w:pStyle w:val="Cabealho"/>
    </w:pPr>
    <w:r>
      <w:rPr>
        <w:rFonts w:ascii="Century Gothic" w:hAnsi="Century Gothic"/>
        <w:b/>
        <w:sz w:val="28"/>
      </w:rPr>
      <w:t xml:space="preserve">                        PREFEITURA MUNICIPAL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93B"/>
    <w:multiLevelType w:val="hybridMultilevel"/>
    <w:tmpl w:val="D3724754"/>
    <w:lvl w:ilvl="0" w:tplc="3F00496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F5C71CF"/>
    <w:multiLevelType w:val="hybridMultilevel"/>
    <w:tmpl w:val="8C10D71A"/>
    <w:lvl w:ilvl="0" w:tplc="092E69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EC2174"/>
    <w:rsid w:val="00071BF2"/>
    <w:rsid w:val="000859B5"/>
    <w:rsid w:val="000C2384"/>
    <w:rsid w:val="001764C8"/>
    <w:rsid w:val="00270A70"/>
    <w:rsid w:val="002853D0"/>
    <w:rsid w:val="002C30F7"/>
    <w:rsid w:val="002D2C58"/>
    <w:rsid w:val="00300099"/>
    <w:rsid w:val="003E10D8"/>
    <w:rsid w:val="004130EB"/>
    <w:rsid w:val="00437F4C"/>
    <w:rsid w:val="00473C23"/>
    <w:rsid w:val="00533FF7"/>
    <w:rsid w:val="005F2043"/>
    <w:rsid w:val="006041D2"/>
    <w:rsid w:val="006D06B3"/>
    <w:rsid w:val="006D7A73"/>
    <w:rsid w:val="00762B87"/>
    <w:rsid w:val="007A3F13"/>
    <w:rsid w:val="007B02B9"/>
    <w:rsid w:val="007F4758"/>
    <w:rsid w:val="008C053B"/>
    <w:rsid w:val="008E5C81"/>
    <w:rsid w:val="00907FB2"/>
    <w:rsid w:val="00932DEA"/>
    <w:rsid w:val="00995754"/>
    <w:rsid w:val="00AB5D37"/>
    <w:rsid w:val="00B22D0C"/>
    <w:rsid w:val="00B54972"/>
    <w:rsid w:val="00B646EA"/>
    <w:rsid w:val="00C52866"/>
    <w:rsid w:val="00C676E4"/>
    <w:rsid w:val="00D16494"/>
    <w:rsid w:val="00D17F87"/>
    <w:rsid w:val="00D427D6"/>
    <w:rsid w:val="00D86CF9"/>
    <w:rsid w:val="00E031BA"/>
    <w:rsid w:val="00E23B51"/>
    <w:rsid w:val="00E2466C"/>
    <w:rsid w:val="00E439F3"/>
    <w:rsid w:val="00E61398"/>
    <w:rsid w:val="00E72192"/>
    <w:rsid w:val="00E9190B"/>
    <w:rsid w:val="00EB6053"/>
    <w:rsid w:val="00EC2174"/>
    <w:rsid w:val="00EF6A2B"/>
    <w:rsid w:val="00F0338B"/>
    <w:rsid w:val="00F3331B"/>
    <w:rsid w:val="00F658DF"/>
    <w:rsid w:val="00F70F73"/>
    <w:rsid w:val="00FB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B87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qFormat/>
    <w:rsid w:val="004130EB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EC2174"/>
    <w:pPr>
      <w:spacing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C21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texto2">
    <w:name w:val="Body Text 2"/>
    <w:basedOn w:val="Normal"/>
    <w:link w:val="Corpodetexto2Char"/>
    <w:semiHidden/>
    <w:rsid w:val="00EC217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EC2174"/>
    <w:rPr>
      <w:rFonts w:ascii="Times New Roman" w:eastAsia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C217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C2174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C2174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C2174"/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al"/>
    <w:rsid w:val="00EC217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EC2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C2174"/>
  </w:style>
  <w:style w:type="paragraph" w:styleId="Rodap">
    <w:name w:val="footer"/>
    <w:basedOn w:val="Normal"/>
    <w:link w:val="RodapChar"/>
    <w:uiPriority w:val="99"/>
    <w:unhideWhenUsed/>
    <w:rsid w:val="00EC21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2174"/>
  </w:style>
  <w:style w:type="table" w:styleId="Tabelacomgrade">
    <w:name w:val="Table Grid"/>
    <w:basedOn w:val="Tabelanormal"/>
    <w:uiPriority w:val="59"/>
    <w:rsid w:val="00F33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4130EB"/>
    <w:rPr>
      <w:rFonts w:ascii="Cambria" w:hAnsi="Cambria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cp:lastPrinted>2015-08-21T12:53:00Z</cp:lastPrinted>
  <dcterms:created xsi:type="dcterms:W3CDTF">2016-08-17T13:21:00Z</dcterms:created>
  <dcterms:modified xsi:type="dcterms:W3CDTF">2016-08-17T13:27:00Z</dcterms:modified>
</cp:coreProperties>
</file>