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71" w:rsidRPr="00380771" w:rsidRDefault="00380771" w:rsidP="00585089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380771">
        <w:rPr>
          <w:rFonts w:ascii="Arial" w:hAnsi="Arial" w:cs="Arial"/>
          <w:b/>
          <w:bCs/>
          <w:i/>
          <w:sz w:val="23"/>
          <w:szCs w:val="23"/>
        </w:rPr>
        <w:t xml:space="preserve">Termo de Convênio nº </w:t>
      </w:r>
      <w:r w:rsidR="00230D20">
        <w:rPr>
          <w:rFonts w:ascii="Arial" w:hAnsi="Arial" w:cs="Arial"/>
          <w:b/>
          <w:bCs/>
          <w:i/>
          <w:sz w:val="23"/>
          <w:szCs w:val="23"/>
        </w:rPr>
        <w:t>003</w:t>
      </w:r>
      <w:r w:rsidRPr="00380771">
        <w:rPr>
          <w:rFonts w:ascii="Arial" w:hAnsi="Arial" w:cs="Arial"/>
          <w:b/>
          <w:bCs/>
          <w:i/>
          <w:sz w:val="23"/>
          <w:szCs w:val="23"/>
        </w:rPr>
        <w:t>/2016</w:t>
      </w:r>
    </w:p>
    <w:p w:rsidR="00380771" w:rsidRDefault="00380771" w:rsidP="00585089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85089" w:rsidRPr="00DD4587" w:rsidRDefault="00585089" w:rsidP="00585089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DD4587">
        <w:rPr>
          <w:rFonts w:ascii="Arial" w:hAnsi="Arial" w:cs="Arial"/>
          <w:b/>
          <w:bCs/>
          <w:sz w:val="23"/>
          <w:szCs w:val="23"/>
        </w:rPr>
        <w:t>TERMO DE CONVÊNIO QUE ENTRE SI CELEBRAM O MUNICÍPIO DE VIADUTOS E A ASSOCIAÇÃO BENEFICENTE LAR DA CRIANÇA DE ERECHIM/RS.</w:t>
      </w:r>
    </w:p>
    <w:p w:rsidR="00585089" w:rsidRPr="00DD4587" w:rsidRDefault="00585089" w:rsidP="00585089">
      <w:pPr>
        <w:jc w:val="both"/>
        <w:rPr>
          <w:rFonts w:ascii="Arial" w:hAnsi="Arial" w:cs="Arial"/>
          <w:b/>
          <w:bCs/>
          <w:sz w:val="23"/>
          <w:szCs w:val="23"/>
        </w:rPr>
      </w:pPr>
    </w:p>
    <w:p w:rsidR="00585089" w:rsidRPr="00DD4587" w:rsidRDefault="00585089" w:rsidP="00585089">
      <w:pPr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 xml:space="preserve">Pelo presente termo, de um lado a Associação Beneficente Lar da Criança, pessoa Jurídica de Direito Privado, inscrita no CNPJ sob nº 075846270001-86 com sede a Rua Anita Garibaldi, 870, na cidade de Erechim, representado neste ato pela sua Presidente </w:t>
      </w:r>
      <w:r w:rsidRPr="00DD4587">
        <w:rPr>
          <w:rFonts w:ascii="Arial" w:hAnsi="Arial" w:cs="Arial"/>
          <w:b/>
          <w:sz w:val="23"/>
          <w:szCs w:val="23"/>
        </w:rPr>
        <w:t xml:space="preserve">Edir </w:t>
      </w:r>
      <w:proofErr w:type="spellStart"/>
      <w:r w:rsidRPr="00DD4587">
        <w:rPr>
          <w:rFonts w:ascii="Arial" w:hAnsi="Arial" w:cs="Arial"/>
          <w:b/>
          <w:sz w:val="23"/>
          <w:szCs w:val="23"/>
        </w:rPr>
        <w:t>Bisognin</w:t>
      </w:r>
      <w:proofErr w:type="spellEnd"/>
      <w:r w:rsidRPr="00DD458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DD4587">
        <w:rPr>
          <w:rFonts w:ascii="Arial" w:hAnsi="Arial" w:cs="Arial"/>
          <w:b/>
          <w:sz w:val="23"/>
          <w:szCs w:val="23"/>
        </w:rPr>
        <w:t>Goelzer</w:t>
      </w:r>
      <w:proofErr w:type="spellEnd"/>
      <w:r w:rsidRPr="00DD4587">
        <w:rPr>
          <w:rFonts w:ascii="Arial" w:hAnsi="Arial" w:cs="Arial"/>
          <w:sz w:val="23"/>
          <w:szCs w:val="23"/>
        </w:rPr>
        <w:t xml:space="preserve">, brasileira, casada, pedagoga, inscrita no CPF sob nº 01098195000, residente e domiciliada a Rua Rui Barbosa, 87, na cidade de Erechim, abaixo denominado de </w:t>
      </w:r>
      <w:r w:rsidRPr="00DD4587">
        <w:rPr>
          <w:rFonts w:ascii="Arial" w:hAnsi="Arial" w:cs="Arial"/>
          <w:b/>
          <w:sz w:val="23"/>
          <w:szCs w:val="23"/>
        </w:rPr>
        <w:t xml:space="preserve">“1º Acordante” </w:t>
      </w:r>
      <w:r w:rsidRPr="00DD4587">
        <w:rPr>
          <w:rFonts w:ascii="Arial" w:hAnsi="Arial" w:cs="Arial"/>
          <w:sz w:val="23"/>
          <w:szCs w:val="23"/>
        </w:rPr>
        <w:t xml:space="preserve">e o Município de Viadutos/RS, Inscrito no CNPJ sob nº87613352/0001-09 com sede administrativa na Rua Anastácio Ribeiro, 84, na cidade de Viadutos/RS, neste ato representado pelo seu Prefeito Municipal, Senhor </w:t>
      </w:r>
      <w:proofErr w:type="spellStart"/>
      <w:r w:rsidRPr="00DD4587">
        <w:rPr>
          <w:rFonts w:ascii="Arial" w:hAnsi="Arial" w:cs="Arial"/>
          <w:b/>
          <w:sz w:val="23"/>
          <w:szCs w:val="23"/>
        </w:rPr>
        <w:t>Jovelino</w:t>
      </w:r>
      <w:proofErr w:type="spellEnd"/>
      <w:r w:rsidRPr="00DD4587">
        <w:rPr>
          <w:rFonts w:ascii="Arial" w:hAnsi="Arial" w:cs="Arial"/>
          <w:b/>
          <w:sz w:val="23"/>
          <w:szCs w:val="23"/>
        </w:rPr>
        <w:t xml:space="preserve"> José Baldissera</w:t>
      </w:r>
      <w:r w:rsidRPr="00DD4587">
        <w:rPr>
          <w:rFonts w:ascii="Arial" w:hAnsi="Arial" w:cs="Arial"/>
          <w:sz w:val="23"/>
          <w:szCs w:val="23"/>
        </w:rPr>
        <w:t xml:space="preserve">, brasileiro, casado, inscrito no CPF sob </w:t>
      </w:r>
      <w:proofErr w:type="gramStart"/>
      <w:r w:rsidRPr="00DD4587">
        <w:rPr>
          <w:rFonts w:ascii="Arial" w:hAnsi="Arial" w:cs="Arial"/>
          <w:sz w:val="23"/>
          <w:szCs w:val="23"/>
        </w:rPr>
        <w:t>nº037.</w:t>
      </w:r>
      <w:proofErr w:type="gramEnd"/>
      <w:r w:rsidRPr="00DD4587">
        <w:rPr>
          <w:rFonts w:ascii="Arial" w:hAnsi="Arial" w:cs="Arial"/>
          <w:sz w:val="23"/>
          <w:szCs w:val="23"/>
        </w:rPr>
        <w:t xml:space="preserve">866.330-53, residente e domiciliado no mesmo município, abaixo denominado de </w:t>
      </w:r>
      <w:r w:rsidRPr="00DD4587">
        <w:rPr>
          <w:rFonts w:ascii="Arial" w:hAnsi="Arial" w:cs="Arial"/>
          <w:b/>
          <w:sz w:val="23"/>
          <w:szCs w:val="23"/>
        </w:rPr>
        <w:t xml:space="preserve">“2º Acordante”, </w:t>
      </w:r>
      <w:r w:rsidRPr="00DD4587">
        <w:rPr>
          <w:rFonts w:ascii="Arial" w:hAnsi="Arial" w:cs="Arial"/>
          <w:sz w:val="23"/>
          <w:szCs w:val="23"/>
        </w:rPr>
        <w:t>celebram convênio com as cláusulas e condições abaixo.</w:t>
      </w:r>
    </w:p>
    <w:p w:rsidR="00585089" w:rsidRPr="00DD4587" w:rsidRDefault="00585089" w:rsidP="00585089">
      <w:pPr>
        <w:ind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Ttulo4"/>
        <w:rPr>
          <w:rFonts w:ascii="Arial" w:hAnsi="Arial" w:cs="Arial"/>
          <w:i w:val="0"/>
          <w:color w:val="auto"/>
          <w:sz w:val="23"/>
          <w:szCs w:val="23"/>
        </w:rPr>
      </w:pPr>
      <w:r w:rsidRPr="00DD4587">
        <w:rPr>
          <w:rFonts w:ascii="Arial" w:hAnsi="Arial" w:cs="Arial"/>
          <w:i w:val="0"/>
          <w:color w:val="auto"/>
          <w:sz w:val="23"/>
          <w:szCs w:val="23"/>
        </w:rPr>
        <w:t>I – Da Finalidade</w:t>
      </w:r>
    </w:p>
    <w:p w:rsidR="00585089" w:rsidRPr="00DD4587" w:rsidRDefault="00585089" w:rsidP="00380771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1º -</w:t>
      </w:r>
      <w:r w:rsidRPr="00DD4587">
        <w:rPr>
          <w:rFonts w:ascii="Arial" w:hAnsi="Arial" w:cs="Arial"/>
          <w:sz w:val="23"/>
          <w:szCs w:val="23"/>
        </w:rPr>
        <w:t xml:space="preserve"> O presente convênio tem por finalidade o acolhimento no Lar da Criança, localizado à Rua Anita Garibaldi, 870, na cidade de Erechim, de crianças e adolescentes residentes no Município conveniado, com idade entre </w:t>
      </w:r>
      <w:proofErr w:type="gramStart"/>
      <w:r w:rsidRPr="00DD4587">
        <w:rPr>
          <w:rFonts w:ascii="Arial" w:hAnsi="Arial" w:cs="Arial"/>
          <w:sz w:val="23"/>
          <w:szCs w:val="23"/>
        </w:rPr>
        <w:t>0</w:t>
      </w:r>
      <w:proofErr w:type="gramEnd"/>
      <w:r w:rsidRPr="00DD4587">
        <w:rPr>
          <w:rFonts w:ascii="Arial" w:hAnsi="Arial" w:cs="Arial"/>
          <w:sz w:val="23"/>
          <w:szCs w:val="23"/>
        </w:rPr>
        <w:t xml:space="preserve"> (zero) a 17 (dezessete)  anos de ambos os sexos.</w:t>
      </w:r>
    </w:p>
    <w:p w:rsidR="00585089" w:rsidRPr="00DD4587" w:rsidRDefault="00585089" w:rsidP="00585089">
      <w:pPr>
        <w:ind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Ttulo4"/>
        <w:rPr>
          <w:rFonts w:ascii="Arial" w:hAnsi="Arial" w:cs="Arial"/>
          <w:i w:val="0"/>
          <w:color w:val="auto"/>
          <w:sz w:val="23"/>
          <w:szCs w:val="23"/>
        </w:rPr>
      </w:pPr>
      <w:r w:rsidRPr="00DD4587">
        <w:rPr>
          <w:rFonts w:ascii="Arial" w:hAnsi="Arial" w:cs="Arial"/>
          <w:i w:val="0"/>
          <w:color w:val="auto"/>
          <w:sz w:val="23"/>
          <w:szCs w:val="23"/>
        </w:rPr>
        <w:t xml:space="preserve">II – Da Origem dos </w:t>
      </w:r>
      <w:proofErr w:type="spellStart"/>
      <w:r w:rsidRPr="00DD4587">
        <w:rPr>
          <w:rFonts w:ascii="Arial" w:hAnsi="Arial" w:cs="Arial"/>
          <w:i w:val="0"/>
          <w:color w:val="auto"/>
          <w:sz w:val="23"/>
          <w:szCs w:val="23"/>
        </w:rPr>
        <w:t>Abrigamentos</w:t>
      </w:r>
      <w:proofErr w:type="spellEnd"/>
    </w:p>
    <w:p w:rsidR="00585089" w:rsidRPr="00DD4587" w:rsidRDefault="00585089" w:rsidP="001E7101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2º -</w:t>
      </w:r>
      <w:r w:rsidRPr="00DD4587">
        <w:rPr>
          <w:rFonts w:ascii="Arial" w:hAnsi="Arial" w:cs="Arial"/>
          <w:sz w:val="23"/>
          <w:szCs w:val="23"/>
        </w:rPr>
        <w:t xml:space="preserve"> Serão aceitos </w:t>
      </w:r>
      <w:proofErr w:type="spellStart"/>
      <w:r w:rsidRPr="00DD4587">
        <w:rPr>
          <w:rFonts w:ascii="Arial" w:hAnsi="Arial" w:cs="Arial"/>
          <w:sz w:val="23"/>
          <w:szCs w:val="23"/>
        </w:rPr>
        <w:t>abrigamentos</w:t>
      </w:r>
      <w:proofErr w:type="spellEnd"/>
      <w:r w:rsidRPr="00DD4587">
        <w:rPr>
          <w:rFonts w:ascii="Arial" w:hAnsi="Arial" w:cs="Arial"/>
          <w:sz w:val="23"/>
          <w:szCs w:val="23"/>
        </w:rPr>
        <w:t xml:space="preserve"> encaminhados pelos seguintes Órgãos:</w:t>
      </w:r>
    </w:p>
    <w:p w:rsidR="00585089" w:rsidRPr="00DD4587" w:rsidRDefault="00585089" w:rsidP="001E7101">
      <w:pPr>
        <w:numPr>
          <w:ilvl w:val="0"/>
          <w:numId w:val="3"/>
        </w:numPr>
        <w:tabs>
          <w:tab w:val="clear" w:pos="1440"/>
          <w:tab w:val="num" w:pos="0"/>
        </w:tabs>
        <w:ind w:left="0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>Juizado da Infância e da Juventude da Comarca ao qual esteja vinculado o Município conveniado;</w:t>
      </w:r>
    </w:p>
    <w:p w:rsidR="00585089" w:rsidRPr="00DD4587" w:rsidRDefault="00585089" w:rsidP="001E7101">
      <w:pPr>
        <w:numPr>
          <w:ilvl w:val="0"/>
          <w:numId w:val="3"/>
        </w:numPr>
        <w:tabs>
          <w:tab w:val="clear" w:pos="1440"/>
          <w:tab w:val="num" w:pos="0"/>
        </w:tabs>
        <w:ind w:left="0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 xml:space="preserve">Conselho Tutelar apenas em casos </w:t>
      </w:r>
      <w:r w:rsidRPr="00DD4587">
        <w:rPr>
          <w:rFonts w:ascii="Arial" w:hAnsi="Arial" w:cs="Arial"/>
          <w:b/>
          <w:sz w:val="23"/>
          <w:szCs w:val="23"/>
        </w:rPr>
        <w:t>excepcionais</w:t>
      </w:r>
      <w:r w:rsidRPr="00DD4587">
        <w:rPr>
          <w:rFonts w:ascii="Arial" w:hAnsi="Arial" w:cs="Arial"/>
          <w:sz w:val="23"/>
          <w:szCs w:val="23"/>
        </w:rPr>
        <w:t xml:space="preserve"> com posterior manutenção da medida pelo Juizado da Comarca de Origem.</w:t>
      </w:r>
    </w:p>
    <w:p w:rsidR="00585089" w:rsidRPr="00DD4587" w:rsidRDefault="00585089" w:rsidP="00585089">
      <w:pPr>
        <w:ind w:left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ind w:left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Ttulo5"/>
        <w:rPr>
          <w:rFonts w:ascii="Arial" w:hAnsi="Arial" w:cs="Arial"/>
          <w:b/>
          <w:color w:val="auto"/>
          <w:sz w:val="23"/>
          <w:szCs w:val="23"/>
        </w:rPr>
      </w:pPr>
      <w:r w:rsidRPr="00DD4587">
        <w:rPr>
          <w:rFonts w:ascii="Arial" w:hAnsi="Arial" w:cs="Arial"/>
          <w:b/>
          <w:color w:val="auto"/>
          <w:sz w:val="23"/>
          <w:szCs w:val="23"/>
        </w:rPr>
        <w:t>III – Da Estrutura Disponibilizada para o Atendimento</w:t>
      </w:r>
    </w:p>
    <w:p w:rsidR="00585089" w:rsidRPr="00DD4587" w:rsidRDefault="00585089" w:rsidP="001E7101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3ª -</w:t>
      </w:r>
      <w:r w:rsidRPr="00DD4587">
        <w:rPr>
          <w:rFonts w:ascii="Arial" w:hAnsi="Arial" w:cs="Arial"/>
          <w:sz w:val="23"/>
          <w:szCs w:val="23"/>
        </w:rPr>
        <w:t xml:space="preserve"> O 1º Acordante colocará à disposição do Conveniado, para acolhimento das crianças e adolescentes que recebam como medida de proteção dos órgãos citados na clausula 2ª, sua instalações físicas, os recursos humanos administrativos e técnicos, necessários para o cumprimento integral do projeto de </w:t>
      </w:r>
      <w:proofErr w:type="spellStart"/>
      <w:r w:rsidRPr="00DD4587">
        <w:rPr>
          <w:rFonts w:ascii="Arial" w:hAnsi="Arial" w:cs="Arial"/>
          <w:sz w:val="23"/>
          <w:szCs w:val="23"/>
        </w:rPr>
        <w:t>abrigamento</w:t>
      </w:r>
      <w:proofErr w:type="spellEnd"/>
      <w:r w:rsidRPr="00DD4587">
        <w:rPr>
          <w:rFonts w:ascii="Arial" w:hAnsi="Arial" w:cs="Arial"/>
          <w:sz w:val="23"/>
          <w:szCs w:val="23"/>
        </w:rPr>
        <w:t xml:space="preserve"> da Instituição, durante o tempo de permanência no Lar da Criança.</w:t>
      </w:r>
    </w:p>
    <w:p w:rsidR="00585089" w:rsidRPr="00DD4587" w:rsidRDefault="00585089" w:rsidP="00585089">
      <w:pPr>
        <w:ind w:left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Ttulo5"/>
        <w:rPr>
          <w:rFonts w:ascii="Arial" w:hAnsi="Arial" w:cs="Arial"/>
          <w:b/>
          <w:color w:val="auto"/>
          <w:sz w:val="23"/>
          <w:szCs w:val="23"/>
        </w:rPr>
      </w:pPr>
      <w:r w:rsidRPr="00DD4587">
        <w:rPr>
          <w:rFonts w:ascii="Arial" w:hAnsi="Arial" w:cs="Arial"/>
          <w:b/>
          <w:color w:val="auto"/>
          <w:sz w:val="23"/>
          <w:szCs w:val="23"/>
        </w:rPr>
        <w:t>IV – Das Vagas Oferecidas</w:t>
      </w:r>
    </w:p>
    <w:p w:rsidR="00585089" w:rsidRPr="00DD4587" w:rsidRDefault="00585089" w:rsidP="001E7101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4º -</w:t>
      </w:r>
      <w:r w:rsidRPr="00DD4587">
        <w:rPr>
          <w:rFonts w:ascii="Arial" w:hAnsi="Arial" w:cs="Arial"/>
          <w:sz w:val="23"/>
          <w:szCs w:val="23"/>
        </w:rPr>
        <w:t xml:space="preserve"> O Lar da Criança mantém 34 (trinta e quatro) vagas para acolhimento de crianças e adolescentes em idade entre </w:t>
      </w:r>
      <w:proofErr w:type="gramStart"/>
      <w:r w:rsidRPr="00DD4587">
        <w:rPr>
          <w:rFonts w:ascii="Arial" w:hAnsi="Arial" w:cs="Arial"/>
          <w:sz w:val="23"/>
          <w:szCs w:val="23"/>
        </w:rPr>
        <w:t>0</w:t>
      </w:r>
      <w:proofErr w:type="gramEnd"/>
      <w:r w:rsidRPr="00DD4587">
        <w:rPr>
          <w:rFonts w:ascii="Arial" w:hAnsi="Arial" w:cs="Arial"/>
          <w:sz w:val="23"/>
          <w:szCs w:val="23"/>
        </w:rPr>
        <w:t xml:space="preserve"> (zero)  e 17 (dezessete) anos de ambos os sexos</w:t>
      </w:r>
    </w:p>
    <w:p w:rsidR="00585089" w:rsidRPr="00DD4587" w:rsidRDefault="00585089" w:rsidP="001E7101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>Parágrafo Primeiro:</w:t>
      </w:r>
      <w:r w:rsidRPr="00DD4587">
        <w:rPr>
          <w:rFonts w:ascii="Arial" w:hAnsi="Arial" w:cs="Arial"/>
          <w:sz w:val="23"/>
          <w:szCs w:val="23"/>
        </w:rPr>
        <w:t xml:space="preserve"> O acolhimento no Lar da Criança é destinado preferencialmente, às crianças e adolescentes do município de Erechim. Em conseqüência, obriga-se o Conveniado, quando eventualmente houver necessidade de vagas para crianças oriundas do município de Erechim, a providenciar o retorno das crianças e ou adolescentes oriundas de seu município quando da necessidade de </w:t>
      </w:r>
      <w:proofErr w:type="spellStart"/>
      <w:r w:rsidRPr="00DD4587">
        <w:rPr>
          <w:rFonts w:ascii="Arial" w:hAnsi="Arial" w:cs="Arial"/>
          <w:sz w:val="23"/>
          <w:szCs w:val="23"/>
        </w:rPr>
        <w:t>abrigamento</w:t>
      </w:r>
      <w:proofErr w:type="spellEnd"/>
      <w:r w:rsidRPr="00DD4587">
        <w:rPr>
          <w:rFonts w:ascii="Arial" w:hAnsi="Arial" w:cs="Arial"/>
          <w:sz w:val="23"/>
          <w:szCs w:val="23"/>
        </w:rPr>
        <w:t xml:space="preserve"> de crianças oriundas do município de Erechim.</w:t>
      </w:r>
    </w:p>
    <w:p w:rsidR="00585089" w:rsidRPr="00DD4587" w:rsidRDefault="00585089" w:rsidP="001E7101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lastRenderedPageBreak/>
        <w:t>Parágrafo Segundo:</w:t>
      </w:r>
      <w:r w:rsidRPr="00DD4587">
        <w:rPr>
          <w:rFonts w:ascii="Arial" w:hAnsi="Arial" w:cs="Arial"/>
          <w:sz w:val="23"/>
          <w:szCs w:val="23"/>
        </w:rPr>
        <w:t xml:space="preserve"> O critério de desligamento, para atender às necessidades do parágrafo anterior, será exclusivamente técnico, não cabendo ao Conveniado oferecer qualquer restrição.</w:t>
      </w: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 xml:space="preserve"> </w:t>
      </w:r>
    </w:p>
    <w:p w:rsidR="00585089" w:rsidRPr="00DD4587" w:rsidRDefault="00585089" w:rsidP="00585089">
      <w:pPr>
        <w:pStyle w:val="Ttulo6"/>
        <w:ind w:left="0"/>
        <w:rPr>
          <w:sz w:val="23"/>
          <w:szCs w:val="23"/>
        </w:rPr>
      </w:pPr>
      <w:r w:rsidRPr="00DD4587">
        <w:rPr>
          <w:sz w:val="23"/>
          <w:szCs w:val="23"/>
        </w:rPr>
        <w:t xml:space="preserve">V – Critérios para o </w:t>
      </w:r>
      <w:proofErr w:type="spellStart"/>
      <w:r w:rsidRPr="00DD4587">
        <w:rPr>
          <w:sz w:val="23"/>
          <w:szCs w:val="23"/>
        </w:rPr>
        <w:t>Abrigamento</w:t>
      </w:r>
      <w:proofErr w:type="spellEnd"/>
    </w:p>
    <w:p w:rsidR="00585089" w:rsidRPr="00DD4587" w:rsidRDefault="00585089" w:rsidP="00585089">
      <w:pPr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ind w:right="45"/>
        <w:jc w:val="center"/>
        <w:rPr>
          <w:rFonts w:ascii="Arial" w:hAnsi="Arial" w:cs="Arial"/>
          <w:b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Sessão I</w:t>
      </w:r>
    </w:p>
    <w:p w:rsidR="00585089" w:rsidRPr="00DD4587" w:rsidRDefault="00585089" w:rsidP="00585089">
      <w:pPr>
        <w:ind w:right="45"/>
        <w:jc w:val="center"/>
        <w:rPr>
          <w:rFonts w:ascii="Arial" w:hAnsi="Arial" w:cs="Arial"/>
          <w:b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Dos Critérios Administrativos</w:t>
      </w:r>
    </w:p>
    <w:p w:rsidR="00585089" w:rsidRPr="00DD4587" w:rsidRDefault="00585089" w:rsidP="00585089">
      <w:pPr>
        <w:ind w:right="45"/>
        <w:jc w:val="center"/>
        <w:rPr>
          <w:rFonts w:ascii="Arial" w:hAnsi="Arial" w:cs="Arial"/>
          <w:b/>
          <w:sz w:val="23"/>
          <w:szCs w:val="23"/>
        </w:rPr>
      </w:pPr>
    </w:p>
    <w:p w:rsidR="00585089" w:rsidRPr="00DD4587" w:rsidRDefault="00585089" w:rsidP="001E7101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 xml:space="preserve">Art. 5º - </w:t>
      </w:r>
      <w:r w:rsidRPr="00DD4587">
        <w:rPr>
          <w:rFonts w:ascii="Arial" w:hAnsi="Arial" w:cs="Arial"/>
          <w:sz w:val="23"/>
          <w:szCs w:val="23"/>
        </w:rPr>
        <w:t xml:space="preserve">O Lar da Criança oferecerá vagas mediante consulta prévia da existência da vaga e somente receberá a criança ou adolescente após confirmação oficial, da instituição, que poderá ser feita através de contato telefônico, fax ou correio eletrônico, e somente entre </w:t>
      </w:r>
      <w:r w:rsidRPr="00DD4587">
        <w:rPr>
          <w:rFonts w:ascii="Arial" w:hAnsi="Arial" w:cs="Arial"/>
          <w:b/>
          <w:sz w:val="23"/>
          <w:szCs w:val="23"/>
        </w:rPr>
        <w:t>representantes legais</w:t>
      </w:r>
      <w:r w:rsidRPr="00DD4587">
        <w:rPr>
          <w:rFonts w:ascii="Arial" w:hAnsi="Arial" w:cs="Arial"/>
          <w:sz w:val="23"/>
          <w:szCs w:val="23"/>
        </w:rPr>
        <w:t xml:space="preserve"> dos órgãos citados no art. 2º e funcionários do </w:t>
      </w:r>
      <w:r w:rsidRPr="00DD4587">
        <w:rPr>
          <w:rFonts w:ascii="Arial" w:hAnsi="Arial" w:cs="Arial"/>
          <w:b/>
          <w:sz w:val="23"/>
          <w:szCs w:val="23"/>
        </w:rPr>
        <w:t>setor técnico</w:t>
      </w:r>
      <w:r w:rsidRPr="00DD4587">
        <w:rPr>
          <w:rFonts w:ascii="Arial" w:hAnsi="Arial" w:cs="Arial"/>
          <w:sz w:val="23"/>
          <w:szCs w:val="23"/>
        </w:rPr>
        <w:t xml:space="preserve"> do conveniente.</w:t>
      </w: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1E7101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6º -</w:t>
      </w:r>
      <w:r w:rsidRPr="00DD4587">
        <w:rPr>
          <w:rFonts w:ascii="Arial" w:hAnsi="Arial" w:cs="Arial"/>
          <w:sz w:val="23"/>
          <w:szCs w:val="23"/>
        </w:rPr>
        <w:t xml:space="preserve"> No momento do acolhimento, o representante do Juizado da Infância e da Juventude deverá apresentar todos os documentos pessoais (certidão de nascimento, carteira de identidade, etc..) de que dispõe a criança ou adolescente.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>Parágrafo Primeiro:</w:t>
      </w:r>
      <w:r w:rsidRPr="00DD4587">
        <w:rPr>
          <w:rFonts w:ascii="Arial" w:hAnsi="Arial" w:cs="Arial"/>
          <w:sz w:val="23"/>
          <w:szCs w:val="23"/>
        </w:rPr>
        <w:t xml:space="preserve"> Caso não haja possibilidade de no momento do acolhimento cumprir com o critério explicitado no parágrafo anterior, terá 48 (quarenta e oito) horas para regularizar a situação, sob pena de ser o presente convênio cancelado.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>Parágrafo Segundo</w:t>
      </w:r>
      <w:r w:rsidRPr="00DD4587">
        <w:rPr>
          <w:rFonts w:ascii="Arial" w:hAnsi="Arial" w:cs="Arial"/>
          <w:sz w:val="23"/>
          <w:szCs w:val="23"/>
        </w:rPr>
        <w:t>: O Acolhimento de crianças ou adolescentes por parte do município Conveniado deverá impreterivelmente ocorrer no horário de expediente administrativo (</w:t>
      </w:r>
      <w:proofErr w:type="gramStart"/>
      <w:r w:rsidRPr="00DD4587">
        <w:rPr>
          <w:rFonts w:ascii="Arial" w:hAnsi="Arial" w:cs="Arial"/>
          <w:b/>
          <w:sz w:val="23"/>
          <w:szCs w:val="23"/>
        </w:rPr>
        <w:t>8:00</w:t>
      </w:r>
      <w:proofErr w:type="gramEnd"/>
      <w:r w:rsidRPr="00DD4587">
        <w:rPr>
          <w:rFonts w:ascii="Arial" w:hAnsi="Arial" w:cs="Arial"/>
          <w:b/>
          <w:sz w:val="23"/>
          <w:szCs w:val="23"/>
        </w:rPr>
        <w:t xml:space="preserve"> às 11:30 e das 13:30 as 17:00 horas),</w:t>
      </w:r>
      <w:r w:rsidRPr="00DD4587">
        <w:rPr>
          <w:rFonts w:ascii="Arial" w:hAnsi="Arial" w:cs="Arial"/>
          <w:sz w:val="23"/>
          <w:szCs w:val="23"/>
        </w:rPr>
        <w:t xml:space="preserve"> de segunda a sexta feira, salvo exceções acordadas entre as partes.</w:t>
      </w:r>
    </w:p>
    <w:p w:rsidR="00585089" w:rsidRPr="00DD4587" w:rsidRDefault="00585089" w:rsidP="00585089">
      <w:pPr>
        <w:pStyle w:val="Ttulo6"/>
        <w:rPr>
          <w:b w:val="0"/>
          <w:bCs w:val="0"/>
          <w:sz w:val="23"/>
          <w:szCs w:val="23"/>
        </w:rPr>
      </w:pPr>
    </w:p>
    <w:p w:rsidR="00585089" w:rsidRPr="00DD4587" w:rsidRDefault="00585089" w:rsidP="00585089">
      <w:pPr>
        <w:pStyle w:val="Ttulo6"/>
        <w:ind w:left="0"/>
        <w:jc w:val="center"/>
        <w:rPr>
          <w:sz w:val="23"/>
          <w:szCs w:val="23"/>
        </w:rPr>
      </w:pPr>
      <w:r w:rsidRPr="00DD4587">
        <w:rPr>
          <w:sz w:val="23"/>
          <w:szCs w:val="23"/>
        </w:rPr>
        <w:t>Sessão II</w:t>
      </w:r>
    </w:p>
    <w:p w:rsidR="00585089" w:rsidRPr="00DD4587" w:rsidRDefault="00585089" w:rsidP="00585089">
      <w:pPr>
        <w:ind w:right="45"/>
        <w:jc w:val="center"/>
        <w:rPr>
          <w:rFonts w:ascii="Arial" w:hAnsi="Arial" w:cs="Arial"/>
          <w:b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Dos Critérios Técnicos</w:t>
      </w:r>
    </w:p>
    <w:p w:rsidR="00585089" w:rsidRPr="00DD4587" w:rsidRDefault="00585089" w:rsidP="00585089">
      <w:pPr>
        <w:ind w:right="45"/>
        <w:jc w:val="center"/>
        <w:rPr>
          <w:rFonts w:ascii="Arial" w:hAnsi="Arial" w:cs="Arial"/>
          <w:b/>
          <w:sz w:val="23"/>
          <w:szCs w:val="23"/>
        </w:rPr>
      </w:pP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 xml:space="preserve">Art. 7º - </w:t>
      </w:r>
      <w:r w:rsidRPr="00DD4587">
        <w:rPr>
          <w:rFonts w:ascii="Arial" w:hAnsi="Arial" w:cs="Arial"/>
          <w:sz w:val="23"/>
          <w:szCs w:val="23"/>
        </w:rPr>
        <w:t>No momento do acolhimento, o representante do Juizado da Infância e da Juventude deverá apresentar todos os documentos da criança ou adolescente.</w:t>
      </w:r>
    </w:p>
    <w:p w:rsidR="00585089" w:rsidRPr="00DD4587" w:rsidRDefault="00585089" w:rsidP="00585089">
      <w:pPr>
        <w:numPr>
          <w:ilvl w:val="0"/>
          <w:numId w:val="4"/>
        </w:numPr>
        <w:ind w:right="45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>Carteira de Saúde;</w:t>
      </w:r>
    </w:p>
    <w:p w:rsidR="00585089" w:rsidRPr="00DD4587" w:rsidRDefault="00585089" w:rsidP="00585089">
      <w:pPr>
        <w:numPr>
          <w:ilvl w:val="0"/>
          <w:numId w:val="4"/>
        </w:numPr>
        <w:ind w:right="45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>Carteira de Vacinação;</w:t>
      </w:r>
    </w:p>
    <w:p w:rsidR="00585089" w:rsidRPr="00DD4587" w:rsidRDefault="00585089" w:rsidP="00585089">
      <w:pPr>
        <w:numPr>
          <w:ilvl w:val="0"/>
          <w:numId w:val="4"/>
        </w:numPr>
        <w:ind w:right="45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>Carteira de teste do pezinho no caso de bebês;</w:t>
      </w:r>
    </w:p>
    <w:p w:rsidR="00585089" w:rsidRPr="00DD4587" w:rsidRDefault="00585089" w:rsidP="00585089">
      <w:pPr>
        <w:numPr>
          <w:ilvl w:val="0"/>
          <w:numId w:val="4"/>
        </w:numPr>
        <w:ind w:right="45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 xml:space="preserve">Relatório completo sobre os motivos que originaram o </w:t>
      </w:r>
      <w:proofErr w:type="spellStart"/>
      <w:r w:rsidRPr="00DD4587">
        <w:rPr>
          <w:rFonts w:ascii="Arial" w:hAnsi="Arial" w:cs="Arial"/>
          <w:sz w:val="23"/>
          <w:szCs w:val="23"/>
        </w:rPr>
        <w:t>abrigamento</w:t>
      </w:r>
      <w:proofErr w:type="spellEnd"/>
      <w:r w:rsidRPr="00DD4587">
        <w:rPr>
          <w:rFonts w:ascii="Arial" w:hAnsi="Arial" w:cs="Arial"/>
          <w:sz w:val="23"/>
          <w:szCs w:val="23"/>
        </w:rPr>
        <w:t>, relatando todos os procedimentos técnicos realizados;</w:t>
      </w:r>
    </w:p>
    <w:p w:rsidR="00585089" w:rsidRPr="00DD4587" w:rsidRDefault="00585089" w:rsidP="00585089">
      <w:pPr>
        <w:numPr>
          <w:ilvl w:val="0"/>
          <w:numId w:val="4"/>
        </w:numPr>
        <w:ind w:right="45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>Cópia de avaliação médica, psicológica e social da criança, se houver.</w:t>
      </w:r>
    </w:p>
    <w:p w:rsidR="00585089" w:rsidRPr="00DD4587" w:rsidRDefault="00585089" w:rsidP="00585089">
      <w:pPr>
        <w:ind w:right="45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DD4587">
      <w:pPr>
        <w:tabs>
          <w:tab w:val="left" w:pos="851"/>
        </w:tabs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8º</w:t>
      </w:r>
      <w:r w:rsidRPr="00DD4587">
        <w:rPr>
          <w:rFonts w:ascii="Arial" w:hAnsi="Arial" w:cs="Arial"/>
          <w:sz w:val="23"/>
          <w:szCs w:val="23"/>
        </w:rPr>
        <w:t xml:space="preserve"> - A equipe técnica do município Conveniado reunir-se-á com a equipe técnica do 1º Acordante na primeira quinzena do </w:t>
      </w:r>
      <w:proofErr w:type="spellStart"/>
      <w:r w:rsidRPr="00DD4587">
        <w:rPr>
          <w:rFonts w:ascii="Arial" w:hAnsi="Arial" w:cs="Arial"/>
          <w:sz w:val="23"/>
          <w:szCs w:val="23"/>
        </w:rPr>
        <w:t>abrigamento</w:t>
      </w:r>
      <w:proofErr w:type="spellEnd"/>
      <w:r w:rsidRPr="00DD4587">
        <w:rPr>
          <w:rFonts w:ascii="Arial" w:hAnsi="Arial" w:cs="Arial"/>
          <w:sz w:val="23"/>
          <w:szCs w:val="23"/>
        </w:rPr>
        <w:t xml:space="preserve">, em data pré-estabelecida pela equipe do Lar da Criança, para elaboração do plano de trabalho conjunto, com o objetivo de melhor encaminhar a resolução da situação, sendo que após a elaboração e implantação do plano de trabalho, </w:t>
      </w:r>
      <w:proofErr w:type="gramStart"/>
      <w:r w:rsidRPr="00DD4587">
        <w:rPr>
          <w:rFonts w:ascii="Arial" w:hAnsi="Arial" w:cs="Arial"/>
          <w:sz w:val="23"/>
          <w:szCs w:val="23"/>
        </w:rPr>
        <w:t>a equipe técnica do município Conveniado enviarão</w:t>
      </w:r>
      <w:proofErr w:type="gramEnd"/>
      <w:r w:rsidRPr="00DD4587">
        <w:rPr>
          <w:rFonts w:ascii="Arial" w:hAnsi="Arial" w:cs="Arial"/>
          <w:sz w:val="23"/>
          <w:szCs w:val="23"/>
        </w:rPr>
        <w:t xml:space="preserve"> à equipe técnica do 1º Acordante relatório quinzenal informando as medidas tomadas e os resultados obtidos.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 xml:space="preserve">Parágrafo Primeiro: </w:t>
      </w:r>
      <w:r w:rsidRPr="00DD4587">
        <w:rPr>
          <w:rFonts w:ascii="Arial" w:hAnsi="Arial" w:cs="Arial"/>
          <w:sz w:val="23"/>
          <w:szCs w:val="23"/>
        </w:rPr>
        <w:t>O oferecimento de vaga para portadores de deficiência física e mental, transtornos psiquiátricos e psicológicos seguem protocolos técnicos com aprovação do setor técnico do 1º Acordante, mediante descrição por escrito do quadro apresentado pela criança ou adolescente.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 xml:space="preserve">Parágrafo Segundo: </w:t>
      </w:r>
      <w:r w:rsidRPr="00DD4587">
        <w:rPr>
          <w:rFonts w:ascii="Arial" w:hAnsi="Arial" w:cs="Arial"/>
          <w:sz w:val="23"/>
          <w:szCs w:val="23"/>
        </w:rPr>
        <w:t>Não são aceitas crianças ou adolescentes em conflito com a lei ou usuários de drogas.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 xml:space="preserve">Parágrafo Terceiro: </w:t>
      </w:r>
      <w:r w:rsidRPr="00DD4587">
        <w:rPr>
          <w:rFonts w:ascii="Arial" w:hAnsi="Arial" w:cs="Arial"/>
          <w:sz w:val="23"/>
          <w:szCs w:val="23"/>
        </w:rPr>
        <w:t xml:space="preserve">Usuários de drogas serão aceitos após discussão do caso com o Setor Técnico do Lar da Criança em conjunto com Juizado da Infância e </w:t>
      </w:r>
      <w:proofErr w:type="gramStart"/>
      <w:r w:rsidRPr="00DD4587">
        <w:rPr>
          <w:rFonts w:ascii="Arial" w:hAnsi="Arial" w:cs="Arial"/>
          <w:sz w:val="23"/>
          <w:szCs w:val="23"/>
        </w:rPr>
        <w:lastRenderedPageBreak/>
        <w:t>Ministério Publico</w:t>
      </w:r>
      <w:proofErr w:type="gramEnd"/>
      <w:r w:rsidRPr="00DD4587">
        <w:rPr>
          <w:rFonts w:ascii="Arial" w:hAnsi="Arial" w:cs="Arial"/>
          <w:sz w:val="23"/>
          <w:szCs w:val="23"/>
        </w:rPr>
        <w:t xml:space="preserve"> da Comarca de Origem e a equipe técnica do município de origem para elaboração previa do Plano de Trabalho e discussão referente a capacidade técnica do Lar da Criança de trabalhar com a situação.</w:t>
      </w: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ind w:right="45"/>
        <w:jc w:val="center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Ttulo6"/>
        <w:ind w:left="0"/>
        <w:jc w:val="left"/>
        <w:rPr>
          <w:sz w:val="23"/>
          <w:szCs w:val="23"/>
        </w:rPr>
      </w:pPr>
      <w:r w:rsidRPr="00DD4587">
        <w:rPr>
          <w:sz w:val="23"/>
          <w:szCs w:val="23"/>
        </w:rPr>
        <w:t>VI – Do Programa de Acompanhamento de Egressos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 xml:space="preserve">Art. 9º - </w:t>
      </w:r>
      <w:r w:rsidRPr="00DD4587">
        <w:rPr>
          <w:rFonts w:ascii="Arial" w:hAnsi="Arial" w:cs="Arial"/>
          <w:sz w:val="23"/>
          <w:szCs w:val="23"/>
        </w:rPr>
        <w:t>As crianças egressas do Conveniente terão acompanhamento da equipe técnica (assistente social, psicóloga, pedagoga, pediatra) e do Conselho Tutelar do município de Conveniado.</w:t>
      </w: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10 -</w:t>
      </w:r>
      <w:r w:rsidRPr="00DD4587">
        <w:rPr>
          <w:rFonts w:ascii="Arial" w:hAnsi="Arial" w:cs="Arial"/>
          <w:sz w:val="23"/>
          <w:szCs w:val="23"/>
        </w:rPr>
        <w:t xml:space="preserve"> O Conveniado é responsável pela manutenção da equipe técnica indicada no artigo anterior, para que sejam realizados todos os procedimentos necessários, buscando o cumprimento das diretrizes preconizadas pelo Estatuto da Criança e do Adolescente e em especial aos artigos: </w:t>
      </w:r>
      <w:r w:rsidRPr="00DD4587">
        <w:rPr>
          <w:rFonts w:ascii="Arial" w:hAnsi="Arial" w:cs="Arial"/>
          <w:b/>
          <w:sz w:val="23"/>
          <w:szCs w:val="23"/>
        </w:rPr>
        <w:t>92</w:t>
      </w:r>
      <w:r w:rsidRPr="00DD4587">
        <w:rPr>
          <w:rFonts w:ascii="Arial" w:hAnsi="Arial" w:cs="Arial"/>
          <w:sz w:val="23"/>
          <w:szCs w:val="23"/>
        </w:rPr>
        <w:t xml:space="preserve"> - incisos I; II; </w:t>
      </w:r>
      <w:proofErr w:type="gramStart"/>
      <w:r w:rsidRPr="00DD4587">
        <w:rPr>
          <w:rFonts w:ascii="Arial" w:hAnsi="Arial" w:cs="Arial"/>
          <w:sz w:val="23"/>
          <w:szCs w:val="23"/>
        </w:rPr>
        <w:t xml:space="preserve">VIII, </w:t>
      </w:r>
      <w:r w:rsidRPr="00DD4587">
        <w:rPr>
          <w:rFonts w:ascii="Arial" w:hAnsi="Arial" w:cs="Arial"/>
          <w:b/>
          <w:sz w:val="23"/>
          <w:szCs w:val="23"/>
        </w:rPr>
        <w:t>101</w:t>
      </w:r>
      <w:proofErr w:type="gramEnd"/>
      <w:r w:rsidRPr="00DD4587">
        <w:rPr>
          <w:rFonts w:ascii="Arial" w:hAnsi="Arial" w:cs="Arial"/>
          <w:sz w:val="23"/>
          <w:szCs w:val="23"/>
        </w:rPr>
        <w:t xml:space="preserve"> – incisos I, II, III, IV, V, VI, VIII, VIII.</w:t>
      </w: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11</w:t>
      </w:r>
      <w:r w:rsidRPr="00DD4587">
        <w:rPr>
          <w:rFonts w:ascii="Arial" w:hAnsi="Arial" w:cs="Arial"/>
          <w:sz w:val="23"/>
          <w:szCs w:val="23"/>
        </w:rPr>
        <w:t xml:space="preserve"> - A equipe técnica e o Conselho Tutelar do município Conveniado enviarão a equipe técnica do 1º Acordante, relatório mensal informando a situação em que se encontram os egressos.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>Parágrafo Primeiro:</w:t>
      </w:r>
      <w:r w:rsidRPr="00DD4587">
        <w:rPr>
          <w:rFonts w:ascii="Arial" w:hAnsi="Arial" w:cs="Arial"/>
          <w:sz w:val="23"/>
          <w:szCs w:val="23"/>
        </w:rPr>
        <w:t xml:space="preserve"> O acompanhamento dos egressos com posterior relatório à equipe técnica do 1º Acordante é </w:t>
      </w:r>
      <w:proofErr w:type="gramStart"/>
      <w:r w:rsidRPr="00DD4587">
        <w:rPr>
          <w:rFonts w:ascii="Arial" w:hAnsi="Arial" w:cs="Arial"/>
          <w:sz w:val="23"/>
          <w:szCs w:val="23"/>
        </w:rPr>
        <w:t>necessária</w:t>
      </w:r>
      <w:proofErr w:type="gramEnd"/>
      <w:r w:rsidRPr="00DD4587">
        <w:rPr>
          <w:rFonts w:ascii="Arial" w:hAnsi="Arial" w:cs="Arial"/>
          <w:sz w:val="23"/>
          <w:szCs w:val="23"/>
        </w:rPr>
        <w:t xml:space="preserve"> pelo período de </w:t>
      </w:r>
      <w:r w:rsidR="00DD4587" w:rsidRPr="00DD4587">
        <w:rPr>
          <w:rFonts w:ascii="Arial" w:hAnsi="Arial" w:cs="Arial"/>
          <w:sz w:val="23"/>
          <w:szCs w:val="23"/>
        </w:rPr>
        <w:t>06 (</w:t>
      </w:r>
      <w:r w:rsidRPr="00DD4587">
        <w:rPr>
          <w:rFonts w:ascii="Arial" w:hAnsi="Arial" w:cs="Arial"/>
          <w:sz w:val="23"/>
          <w:szCs w:val="23"/>
        </w:rPr>
        <w:t>seis</w:t>
      </w:r>
      <w:r w:rsidR="00DD4587" w:rsidRPr="00DD4587">
        <w:rPr>
          <w:rFonts w:ascii="Arial" w:hAnsi="Arial" w:cs="Arial"/>
          <w:sz w:val="23"/>
          <w:szCs w:val="23"/>
        </w:rPr>
        <w:t>)</w:t>
      </w:r>
      <w:r w:rsidRPr="00DD4587">
        <w:rPr>
          <w:rFonts w:ascii="Arial" w:hAnsi="Arial" w:cs="Arial"/>
          <w:sz w:val="23"/>
          <w:szCs w:val="23"/>
        </w:rPr>
        <w:t xml:space="preserve"> meses, e poderá ser interrompido ou prorrogado a critério técnico em comum acordo entre as duas partes.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 xml:space="preserve">Parágrafo Segundo: </w:t>
      </w:r>
      <w:r w:rsidRPr="00DD4587">
        <w:rPr>
          <w:rFonts w:ascii="Arial" w:hAnsi="Arial" w:cs="Arial"/>
          <w:sz w:val="23"/>
          <w:szCs w:val="23"/>
        </w:rPr>
        <w:t>O envio de relatório esta dispensado nos acolhimentos oriundos de outras comarcas que não a de Erechim.</w:t>
      </w: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Ttulo6"/>
        <w:ind w:left="0"/>
        <w:jc w:val="left"/>
        <w:rPr>
          <w:sz w:val="23"/>
          <w:szCs w:val="23"/>
        </w:rPr>
      </w:pPr>
      <w:r w:rsidRPr="00DD4587">
        <w:rPr>
          <w:sz w:val="23"/>
          <w:szCs w:val="23"/>
        </w:rPr>
        <w:t xml:space="preserve">VII – Do Período do </w:t>
      </w:r>
      <w:proofErr w:type="spellStart"/>
      <w:r w:rsidRPr="00DD4587">
        <w:rPr>
          <w:sz w:val="23"/>
          <w:szCs w:val="23"/>
        </w:rPr>
        <w:t>Abrigamento</w:t>
      </w:r>
      <w:proofErr w:type="spellEnd"/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1</w:t>
      </w:r>
      <w:r w:rsidR="00DD4587">
        <w:rPr>
          <w:rFonts w:ascii="Arial" w:hAnsi="Arial" w:cs="Arial"/>
          <w:b/>
          <w:sz w:val="23"/>
          <w:szCs w:val="23"/>
        </w:rPr>
        <w:t>2</w:t>
      </w:r>
      <w:r w:rsidRPr="00DD4587">
        <w:rPr>
          <w:rFonts w:ascii="Arial" w:hAnsi="Arial" w:cs="Arial"/>
          <w:sz w:val="23"/>
          <w:szCs w:val="23"/>
        </w:rPr>
        <w:t xml:space="preserve"> - O prazo de acolhimento de cada criança ou adolescente será de, no máximo, </w:t>
      </w:r>
      <w:r w:rsidR="00DD4587" w:rsidRPr="00DD4587">
        <w:rPr>
          <w:rFonts w:ascii="Arial" w:hAnsi="Arial" w:cs="Arial"/>
          <w:sz w:val="23"/>
          <w:szCs w:val="23"/>
        </w:rPr>
        <w:t>60 (</w:t>
      </w:r>
      <w:r w:rsidRPr="00DD4587">
        <w:rPr>
          <w:rFonts w:ascii="Arial" w:hAnsi="Arial" w:cs="Arial"/>
          <w:sz w:val="23"/>
          <w:szCs w:val="23"/>
        </w:rPr>
        <w:t>sessenta</w:t>
      </w:r>
      <w:r w:rsidR="00DD4587" w:rsidRPr="00DD4587">
        <w:rPr>
          <w:rFonts w:ascii="Arial" w:hAnsi="Arial" w:cs="Arial"/>
          <w:sz w:val="23"/>
          <w:szCs w:val="23"/>
        </w:rPr>
        <w:t xml:space="preserve">) </w:t>
      </w:r>
      <w:r w:rsidRPr="00DD4587">
        <w:rPr>
          <w:rFonts w:ascii="Arial" w:hAnsi="Arial" w:cs="Arial"/>
          <w:sz w:val="23"/>
          <w:szCs w:val="23"/>
        </w:rPr>
        <w:t>dias.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 xml:space="preserve">Parágrafo Primeiro: </w:t>
      </w:r>
      <w:r w:rsidRPr="00DD4587">
        <w:rPr>
          <w:rFonts w:ascii="Arial" w:hAnsi="Arial" w:cs="Arial"/>
          <w:sz w:val="23"/>
          <w:szCs w:val="23"/>
        </w:rPr>
        <w:t>O prazo de acolhimento poderá ser reduzido quando a critério técnico quando o plano de trabalho apresentar indicativos favoráveis ao retorno da criança ou adolescente ao município de origem.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i/>
          <w:sz w:val="23"/>
          <w:szCs w:val="23"/>
        </w:rPr>
        <w:t>Parágrafo Segundo:</w:t>
      </w:r>
      <w:r w:rsidRPr="00DD4587">
        <w:rPr>
          <w:rFonts w:ascii="Arial" w:hAnsi="Arial" w:cs="Arial"/>
          <w:sz w:val="23"/>
          <w:szCs w:val="23"/>
        </w:rPr>
        <w:t xml:space="preserve"> Não sendo possível o retorno da criança ou adolescente ao município Conveniado no prazo estipulado de </w:t>
      </w:r>
      <w:r w:rsidR="00DD4587" w:rsidRPr="00DD4587">
        <w:rPr>
          <w:rFonts w:ascii="Arial" w:hAnsi="Arial" w:cs="Arial"/>
          <w:sz w:val="23"/>
          <w:szCs w:val="23"/>
        </w:rPr>
        <w:t>60 (</w:t>
      </w:r>
      <w:r w:rsidRPr="00DD4587">
        <w:rPr>
          <w:rFonts w:ascii="Arial" w:hAnsi="Arial" w:cs="Arial"/>
          <w:sz w:val="23"/>
          <w:szCs w:val="23"/>
        </w:rPr>
        <w:t>sessenta</w:t>
      </w:r>
      <w:r w:rsidR="00DD4587" w:rsidRPr="00DD4587">
        <w:rPr>
          <w:rFonts w:ascii="Arial" w:hAnsi="Arial" w:cs="Arial"/>
          <w:sz w:val="23"/>
          <w:szCs w:val="23"/>
        </w:rPr>
        <w:t>)</w:t>
      </w:r>
      <w:r w:rsidRPr="00DD4587">
        <w:rPr>
          <w:rFonts w:ascii="Arial" w:hAnsi="Arial" w:cs="Arial"/>
          <w:sz w:val="23"/>
          <w:szCs w:val="23"/>
        </w:rPr>
        <w:t xml:space="preserve"> dias, a equipe técnica do Município Conveniado devera elaborar em conjunto com a equipe técnica do 1º Acordante pedido de prorrogação de prazo justificado a ser enviado ao Ministério Público e ao Juizado da Infância e da Juventude.</w:t>
      </w: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Ttulo6"/>
        <w:ind w:left="0"/>
        <w:rPr>
          <w:sz w:val="23"/>
          <w:szCs w:val="23"/>
        </w:rPr>
      </w:pPr>
      <w:r w:rsidRPr="00DD4587">
        <w:rPr>
          <w:sz w:val="23"/>
          <w:szCs w:val="23"/>
        </w:rPr>
        <w:t>VIII – Dos Custos</w:t>
      </w: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1</w:t>
      </w:r>
      <w:r w:rsidR="00DD4587">
        <w:rPr>
          <w:rFonts w:ascii="Arial" w:hAnsi="Arial" w:cs="Arial"/>
          <w:b/>
          <w:sz w:val="23"/>
          <w:szCs w:val="23"/>
        </w:rPr>
        <w:t>3</w:t>
      </w:r>
      <w:r w:rsidRPr="00DD4587">
        <w:rPr>
          <w:rFonts w:ascii="Arial" w:hAnsi="Arial" w:cs="Arial"/>
          <w:b/>
          <w:sz w:val="23"/>
          <w:szCs w:val="23"/>
        </w:rPr>
        <w:t xml:space="preserve"> – </w:t>
      </w:r>
      <w:r w:rsidRPr="00DD4587">
        <w:rPr>
          <w:rFonts w:ascii="Arial" w:hAnsi="Arial" w:cs="Arial"/>
          <w:sz w:val="23"/>
          <w:szCs w:val="23"/>
        </w:rPr>
        <w:t xml:space="preserve">Pelo atendimento o 1º Acordante perceberá do Conveniado o valor de R$ </w:t>
      </w:r>
      <w:r w:rsidR="00DD4587" w:rsidRPr="00DD4587">
        <w:rPr>
          <w:rFonts w:ascii="Arial" w:hAnsi="Arial" w:cs="Arial"/>
          <w:sz w:val="23"/>
          <w:szCs w:val="23"/>
        </w:rPr>
        <w:t>1.400,00 (um mil e quatrocentos reais) mensais, por criança ou adolescente.</w:t>
      </w: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DD4587">
      <w:pPr>
        <w:ind w:right="45"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1</w:t>
      </w:r>
      <w:r w:rsidR="00DD4587">
        <w:rPr>
          <w:rFonts w:ascii="Arial" w:hAnsi="Arial" w:cs="Arial"/>
          <w:b/>
          <w:sz w:val="23"/>
          <w:szCs w:val="23"/>
        </w:rPr>
        <w:t>4</w:t>
      </w:r>
      <w:r w:rsidRPr="00DD4587">
        <w:rPr>
          <w:rFonts w:ascii="Arial" w:hAnsi="Arial" w:cs="Arial"/>
          <w:sz w:val="23"/>
          <w:szCs w:val="23"/>
        </w:rPr>
        <w:t xml:space="preserve"> - O primeiro pagamento deverá ser efetuado no ato do </w:t>
      </w:r>
      <w:proofErr w:type="spellStart"/>
      <w:r w:rsidRPr="00DD4587">
        <w:rPr>
          <w:rFonts w:ascii="Arial" w:hAnsi="Arial" w:cs="Arial"/>
          <w:sz w:val="23"/>
          <w:szCs w:val="23"/>
        </w:rPr>
        <w:t>abrigamento</w:t>
      </w:r>
      <w:proofErr w:type="spellEnd"/>
      <w:r w:rsidRPr="00DD4587">
        <w:rPr>
          <w:rFonts w:ascii="Arial" w:hAnsi="Arial" w:cs="Arial"/>
          <w:sz w:val="23"/>
          <w:szCs w:val="23"/>
        </w:rPr>
        <w:t xml:space="preserve"> como forma de entrada e a cada quinto dia útil de cada mês subseqüente pós o </w:t>
      </w:r>
      <w:proofErr w:type="spellStart"/>
      <w:r w:rsidRPr="00DD4587">
        <w:rPr>
          <w:rFonts w:ascii="Arial" w:hAnsi="Arial" w:cs="Arial"/>
          <w:sz w:val="23"/>
          <w:szCs w:val="23"/>
        </w:rPr>
        <w:t>abrigamento</w:t>
      </w:r>
      <w:proofErr w:type="spellEnd"/>
      <w:r w:rsidRPr="00DD4587">
        <w:rPr>
          <w:rFonts w:ascii="Arial" w:hAnsi="Arial" w:cs="Arial"/>
          <w:sz w:val="23"/>
          <w:szCs w:val="23"/>
        </w:rPr>
        <w:t xml:space="preserve">, independente dos dias em que a criança tenha permanecido Acolhida </w:t>
      </w:r>
    </w:p>
    <w:p w:rsidR="00585089" w:rsidRPr="00DD4587" w:rsidRDefault="00585089" w:rsidP="00585089">
      <w:pPr>
        <w:ind w:right="45"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DD4587">
      <w:pPr>
        <w:pStyle w:val="Ttulo7"/>
        <w:ind w:firstLine="709"/>
        <w:jc w:val="both"/>
        <w:rPr>
          <w:rFonts w:ascii="Arial" w:hAnsi="Arial" w:cs="Arial"/>
          <w:i w:val="0"/>
          <w:color w:val="auto"/>
          <w:sz w:val="23"/>
          <w:szCs w:val="23"/>
        </w:rPr>
      </w:pPr>
      <w:r w:rsidRPr="00DD4587">
        <w:rPr>
          <w:rFonts w:ascii="Arial" w:hAnsi="Arial" w:cs="Arial"/>
          <w:b/>
          <w:i w:val="0"/>
          <w:color w:val="auto"/>
          <w:sz w:val="23"/>
          <w:szCs w:val="23"/>
        </w:rPr>
        <w:t>Art. 1</w:t>
      </w:r>
      <w:r w:rsidR="00DD4587">
        <w:rPr>
          <w:rFonts w:ascii="Arial" w:hAnsi="Arial" w:cs="Arial"/>
          <w:b/>
          <w:i w:val="0"/>
          <w:color w:val="auto"/>
          <w:sz w:val="23"/>
          <w:szCs w:val="23"/>
        </w:rPr>
        <w:t>5</w:t>
      </w:r>
      <w:r w:rsidRPr="00DD4587">
        <w:rPr>
          <w:rFonts w:ascii="Arial" w:hAnsi="Arial" w:cs="Arial"/>
          <w:i w:val="0"/>
          <w:color w:val="auto"/>
          <w:sz w:val="23"/>
          <w:szCs w:val="23"/>
        </w:rPr>
        <w:t xml:space="preserve"> - </w:t>
      </w:r>
      <w:r w:rsidR="00DD4587" w:rsidRPr="00DD4587">
        <w:rPr>
          <w:rFonts w:ascii="Arial" w:hAnsi="Arial" w:cs="Arial"/>
          <w:i w:val="0"/>
          <w:color w:val="auto"/>
          <w:sz w:val="23"/>
          <w:szCs w:val="23"/>
        </w:rPr>
        <w:t>Em caso de inadimplência do M</w:t>
      </w:r>
      <w:r w:rsidRPr="00DD4587">
        <w:rPr>
          <w:rFonts w:ascii="Arial" w:hAnsi="Arial" w:cs="Arial"/>
          <w:i w:val="0"/>
          <w:color w:val="auto"/>
          <w:sz w:val="23"/>
          <w:szCs w:val="23"/>
        </w:rPr>
        <w:t>unicípio conveniado, o Conveniente depois de comunicado oficial, não mais receberá crianças ou adolescentes que tenham como origem o município Conveniado.</w:t>
      </w:r>
    </w:p>
    <w:p w:rsidR="00585089" w:rsidRPr="00DD4587" w:rsidRDefault="00585089" w:rsidP="00585089">
      <w:pPr>
        <w:pStyle w:val="Cabealho"/>
        <w:ind w:firstLine="1134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Cabealho"/>
        <w:ind w:firstLine="1134"/>
        <w:rPr>
          <w:rFonts w:ascii="Arial" w:hAnsi="Arial" w:cs="Arial"/>
          <w:sz w:val="23"/>
          <w:szCs w:val="23"/>
        </w:rPr>
      </w:pPr>
    </w:p>
    <w:p w:rsidR="00DD4587" w:rsidRDefault="00DD4587" w:rsidP="00585089">
      <w:pPr>
        <w:pStyle w:val="Ttulo3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>IX – Da dotação orçamentária</w:t>
      </w:r>
    </w:p>
    <w:p w:rsidR="00DD4587" w:rsidRDefault="00DD4587" w:rsidP="00DD4587">
      <w:pPr>
        <w:ind w:firstLine="709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16</w:t>
      </w:r>
      <w:r>
        <w:rPr>
          <w:rFonts w:ascii="Arial" w:hAnsi="Arial" w:cs="Arial"/>
          <w:sz w:val="23"/>
          <w:szCs w:val="23"/>
        </w:rPr>
        <w:t xml:space="preserve"> - </w:t>
      </w:r>
      <w:r w:rsidRPr="00DD4587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s</w:t>
      </w:r>
      <w:r w:rsidRPr="00DD4587">
        <w:rPr>
          <w:rFonts w:ascii="Arial" w:hAnsi="Arial" w:cs="Arial"/>
          <w:sz w:val="23"/>
          <w:szCs w:val="23"/>
        </w:rPr>
        <w:t xml:space="preserve"> despesa</w:t>
      </w:r>
      <w:r>
        <w:rPr>
          <w:rFonts w:ascii="Arial" w:hAnsi="Arial" w:cs="Arial"/>
          <w:sz w:val="23"/>
          <w:szCs w:val="23"/>
        </w:rPr>
        <w:t>s correspondentes ao presente Termo de Convênio</w:t>
      </w:r>
      <w:proofErr w:type="gramStart"/>
      <w:r>
        <w:rPr>
          <w:rFonts w:ascii="Arial" w:hAnsi="Arial" w:cs="Arial"/>
          <w:sz w:val="23"/>
          <w:szCs w:val="23"/>
        </w:rPr>
        <w:t>, correrá</w:t>
      </w:r>
      <w:proofErr w:type="gramEnd"/>
      <w:r>
        <w:rPr>
          <w:rFonts w:ascii="Arial" w:hAnsi="Arial" w:cs="Arial"/>
          <w:sz w:val="23"/>
          <w:szCs w:val="23"/>
        </w:rPr>
        <w:t xml:space="preserve"> a conta da seguinte dotação orçamentária:</w:t>
      </w:r>
    </w:p>
    <w:p w:rsidR="00DD4587" w:rsidRPr="00DF38D3" w:rsidRDefault="00DF38D3" w:rsidP="00DD4587">
      <w:pPr>
        <w:rPr>
          <w:rFonts w:ascii="Courier" w:hAnsi="Courier" w:cs="Courier"/>
          <w:sz w:val="23"/>
          <w:szCs w:val="23"/>
        </w:rPr>
      </w:pPr>
      <w:proofErr w:type="gramStart"/>
      <w:r w:rsidRPr="00DF38D3">
        <w:rPr>
          <w:rFonts w:ascii="Courier" w:hAnsi="Courier" w:cs="Courier"/>
          <w:sz w:val="23"/>
          <w:szCs w:val="23"/>
        </w:rPr>
        <w:t>05.02 SECRETARIA</w:t>
      </w:r>
      <w:proofErr w:type="gramEnd"/>
      <w:r w:rsidRPr="00DF38D3">
        <w:rPr>
          <w:rFonts w:ascii="Courier" w:hAnsi="Courier" w:cs="Courier"/>
          <w:sz w:val="23"/>
          <w:szCs w:val="23"/>
        </w:rPr>
        <w:t xml:space="preserve"> MUNIC. DE ASSISTENCIA SOCIAL</w:t>
      </w:r>
    </w:p>
    <w:p w:rsidR="00DF38D3" w:rsidRPr="00DF38D3" w:rsidRDefault="00DF38D3" w:rsidP="00DF38D3">
      <w:pPr>
        <w:autoSpaceDE w:val="0"/>
        <w:autoSpaceDN w:val="0"/>
        <w:adjustRightInd w:val="0"/>
        <w:rPr>
          <w:rFonts w:ascii="Courier" w:hAnsi="Courier" w:cs="Courier"/>
          <w:sz w:val="23"/>
          <w:szCs w:val="23"/>
        </w:rPr>
      </w:pPr>
      <w:proofErr w:type="gramStart"/>
      <w:r w:rsidRPr="00DF38D3">
        <w:rPr>
          <w:rFonts w:ascii="Courier" w:hAnsi="Courier" w:cs="Courier"/>
          <w:sz w:val="23"/>
          <w:szCs w:val="23"/>
        </w:rPr>
        <w:t>0824301042.020000 CONV</w:t>
      </w:r>
      <w:r>
        <w:rPr>
          <w:rFonts w:ascii="Courier" w:hAnsi="Courier" w:cs="Courier"/>
          <w:sz w:val="23"/>
          <w:szCs w:val="23"/>
        </w:rPr>
        <w:t>Ê</w:t>
      </w:r>
      <w:r w:rsidRPr="00DF38D3">
        <w:rPr>
          <w:rFonts w:ascii="Courier" w:hAnsi="Courier" w:cs="Courier"/>
          <w:sz w:val="23"/>
          <w:szCs w:val="23"/>
        </w:rPr>
        <w:t>NIO</w:t>
      </w:r>
      <w:proofErr w:type="gramEnd"/>
      <w:r w:rsidRPr="00DF38D3">
        <w:rPr>
          <w:rFonts w:ascii="Courier" w:hAnsi="Courier" w:cs="Courier"/>
          <w:sz w:val="23"/>
          <w:szCs w:val="23"/>
        </w:rPr>
        <w:t xml:space="preserve"> COM ENTIDADES PARA ABRIGAR MENORES</w:t>
      </w:r>
    </w:p>
    <w:p w:rsidR="00DF38D3" w:rsidRPr="00DF38D3" w:rsidRDefault="00DF38D3" w:rsidP="00DF38D3">
      <w:pPr>
        <w:rPr>
          <w:rFonts w:ascii="Arial" w:hAnsi="Arial" w:cs="Arial"/>
          <w:sz w:val="23"/>
          <w:szCs w:val="23"/>
        </w:rPr>
      </w:pPr>
      <w:r w:rsidRPr="00DF38D3">
        <w:rPr>
          <w:rFonts w:ascii="Courier" w:hAnsi="Courier" w:cs="Courier"/>
          <w:sz w:val="23"/>
          <w:szCs w:val="23"/>
        </w:rPr>
        <w:t>3.3.50.43.00.00.00 89 SUBVEN</w:t>
      </w:r>
      <w:r>
        <w:rPr>
          <w:rFonts w:ascii="Courier" w:hAnsi="Courier" w:cs="Courier"/>
          <w:sz w:val="23"/>
          <w:szCs w:val="23"/>
        </w:rPr>
        <w:t>ÇÕ</w:t>
      </w:r>
      <w:r w:rsidRPr="00DF38D3">
        <w:rPr>
          <w:rFonts w:ascii="Courier" w:hAnsi="Courier" w:cs="Courier"/>
          <w:sz w:val="23"/>
          <w:szCs w:val="23"/>
        </w:rPr>
        <w:t>ES SOCIAIS</w:t>
      </w:r>
    </w:p>
    <w:p w:rsidR="00585089" w:rsidRPr="00DF38D3" w:rsidRDefault="00585089" w:rsidP="00585089">
      <w:pPr>
        <w:pStyle w:val="Ttulo3"/>
        <w:rPr>
          <w:rFonts w:ascii="Arial" w:hAnsi="Arial" w:cs="Arial"/>
          <w:color w:val="auto"/>
          <w:sz w:val="23"/>
          <w:szCs w:val="23"/>
        </w:rPr>
      </w:pPr>
      <w:r w:rsidRPr="00DF38D3">
        <w:rPr>
          <w:rFonts w:ascii="Arial" w:hAnsi="Arial" w:cs="Arial"/>
          <w:color w:val="auto"/>
          <w:sz w:val="23"/>
          <w:szCs w:val="23"/>
        </w:rPr>
        <w:t>X – Da Duração do Convênio</w:t>
      </w:r>
    </w:p>
    <w:p w:rsidR="00585089" w:rsidRPr="00DD4587" w:rsidRDefault="00585089" w:rsidP="00585089">
      <w:pPr>
        <w:ind w:firstLine="708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 xml:space="preserve">Art. 15 - </w:t>
      </w:r>
      <w:proofErr w:type="gramStart"/>
      <w:r w:rsidRPr="00DD4587">
        <w:rPr>
          <w:rFonts w:ascii="Arial" w:hAnsi="Arial" w:cs="Arial"/>
          <w:sz w:val="23"/>
          <w:szCs w:val="23"/>
        </w:rPr>
        <w:t>O presente convenio</w:t>
      </w:r>
      <w:proofErr w:type="gramEnd"/>
      <w:r w:rsidRPr="00DD4587">
        <w:rPr>
          <w:rFonts w:ascii="Arial" w:hAnsi="Arial" w:cs="Arial"/>
          <w:sz w:val="23"/>
          <w:szCs w:val="23"/>
        </w:rPr>
        <w:t xml:space="preserve"> terá a duração de um ano, a contar de 1º de janeiro de 201</w:t>
      </w:r>
      <w:r w:rsidR="00DD4587" w:rsidRPr="00DD4587">
        <w:rPr>
          <w:rFonts w:ascii="Arial" w:hAnsi="Arial" w:cs="Arial"/>
          <w:sz w:val="23"/>
          <w:szCs w:val="23"/>
        </w:rPr>
        <w:t>6</w:t>
      </w:r>
      <w:r w:rsidRPr="00DD4587">
        <w:rPr>
          <w:rFonts w:ascii="Arial" w:hAnsi="Arial" w:cs="Arial"/>
          <w:sz w:val="23"/>
          <w:szCs w:val="23"/>
        </w:rPr>
        <w:t>, podendo ser renovado, anualmente, a critério das partes interessadas, até o limite de 60 (sessenta) meses.</w:t>
      </w:r>
    </w:p>
    <w:p w:rsidR="00585089" w:rsidRPr="00DD4587" w:rsidRDefault="00585089" w:rsidP="00585089">
      <w:pPr>
        <w:ind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Ttulo3"/>
        <w:rPr>
          <w:rFonts w:ascii="Arial" w:hAnsi="Arial" w:cs="Arial"/>
          <w:color w:val="auto"/>
          <w:sz w:val="23"/>
          <w:szCs w:val="23"/>
        </w:rPr>
      </w:pPr>
      <w:r w:rsidRPr="00DD4587">
        <w:rPr>
          <w:rFonts w:ascii="Arial" w:hAnsi="Arial" w:cs="Arial"/>
          <w:color w:val="auto"/>
          <w:sz w:val="23"/>
          <w:szCs w:val="23"/>
        </w:rPr>
        <w:t>X</w:t>
      </w:r>
      <w:r w:rsidR="00DD4587">
        <w:rPr>
          <w:rFonts w:ascii="Arial" w:hAnsi="Arial" w:cs="Arial"/>
          <w:color w:val="auto"/>
          <w:sz w:val="23"/>
          <w:szCs w:val="23"/>
        </w:rPr>
        <w:t>I</w:t>
      </w:r>
      <w:r w:rsidRPr="00DD4587">
        <w:rPr>
          <w:rFonts w:ascii="Arial" w:hAnsi="Arial" w:cs="Arial"/>
          <w:color w:val="auto"/>
          <w:sz w:val="23"/>
          <w:szCs w:val="23"/>
        </w:rPr>
        <w:t xml:space="preserve"> - Do Reajuste dos Valores</w:t>
      </w:r>
    </w:p>
    <w:p w:rsidR="00585089" w:rsidRDefault="00585089" w:rsidP="00DF38D3">
      <w:pPr>
        <w:ind w:firstLine="709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b/>
          <w:sz w:val="23"/>
          <w:szCs w:val="23"/>
        </w:rPr>
        <w:t>Art. 16</w:t>
      </w:r>
      <w:r w:rsidRPr="00DD4587">
        <w:rPr>
          <w:rFonts w:ascii="Arial" w:hAnsi="Arial" w:cs="Arial"/>
          <w:sz w:val="23"/>
          <w:szCs w:val="23"/>
        </w:rPr>
        <w:t xml:space="preserve"> - </w:t>
      </w:r>
      <w:proofErr w:type="gramStart"/>
      <w:r w:rsidRPr="00DD4587">
        <w:rPr>
          <w:rFonts w:ascii="Arial" w:hAnsi="Arial" w:cs="Arial"/>
          <w:sz w:val="23"/>
          <w:szCs w:val="23"/>
        </w:rPr>
        <w:t>O reajuste dos valores percebidos pelo Conveniente e previstos no presente convênio serão</w:t>
      </w:r>
      <w:proofErr w:type="gramEnd"/>
      <w:r w:rsidRPr="00DD4587">
        <w:rPr>
          <w:rFonts w:ascii="Arial" w:hAnsi="Arial" w:cs="Arial"/>
          <w:sz w:val="23"/>
          <w:szCs w:val="23"/>
        </w:rPr>
        <w:t xml:space="preserve"> anualmente</w:t>
      </w:r>
      <w:r w:rsidR="00DD4587">
        <w:rPr>
          <w:rFonts w:ascii="Arial" w:hAnsi="Arial" w:cs="Arial"/>
          <w:sz w:val="23"/>
          <w:szCs w:val="23"/>
        </w:rPr>
        <w:t xml:space="preserve"> revistos</w:t>
      </w:r>
      <w:r w:rsidRPr="00DD4587">
        <w:rPr>
          <w:rFonts w:ascii="Arial" w:hAnsi="Arial" w:cs="Arial"/>
          <w:sz w:val="23"/>
          <w:szCs w:val="23"/>
        </w:rPr>
        <w:t>, a critério do 1º Acordante.</w:t>
      </w:r>
    </w:p>
    <w:p w:rsidR="00DF38D3" w:rsidRDefault="00DF38D3" w:rsidP="00585089">
      <w:pPr>
        <w:ind w:firstLine="1080"/>
        <w:jc w:val="both"/>
        <w:rPr>
          <w:rFonts w:ascii="Arial" w:hAnsi="Arial" w:cs="Arial"/>
          <w:sz w:val="23"/>
          <w:szCs w:val="23"/>
        </w:rPr>
      </w:pPr>
    </w:p>
    <w:p w:rsidR="00DF38D3" w:rsidRPr="00DF38D3" w:rsidRDefault="00DF38D3" w:rsidP="00DF38D3">
      <w:pPr>
        <w:jc w:val="both"/>
        <w:rPr>
          <w:rFonts w:ascii="Arial" w:hAnsi="Arial" w:cs="Arial"/>
          <w:b/>
          <w:sz w:val="23"/>
          <w:szCs w:val="23"/>
        </w:rPr>
      </w:pPr>
      <w:r w:rsidRPr="00DF38D3">
        <w:rPr>
          <w:rFonts w:ascii="Arial" w:hAnsi="Arial" w:cs="Arial"/>
          <w:b/>
          <w:sz w:val="23"/>
          <w:szCs w:val="23"/>
        </w:rPr>
        <w:t>XII – Disposições Finais</w:t>
      </w:r>
    </w:p>
    <w:p w:rsidR="00DF38D3" w:rsidRPr="00FD3866" w:rsidRDefault="00DF38D3" w:rsidP="00DF38D3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DF38D3">
        <w:rPr>
          <w:rFonts w:ascii="Arial" w:hAnsi="Arial" w:cs="Arial"/>
          <w:b/>
          <w:sz w:val="23"/>
          <w:szCs w:val="23"/>
        </w:rPr>
        <w:t>Art. 17</w:t>
      </w:r>
      <w:r>
        <w:rPr>
          <w:rFonts w:ascii="Arial" w:hAnsi="Arial" w:cs="Arial"/>
          <w:sz w:val="23"/>
          <w:szCs w:val="23"/>
        </w:rPr>
        <w:t xml:space="preserve"> - </w:t>
      </w:r>
      <w:r w:rsidRPr="00FD3866">
        <w:rPr>
          <w:rFonts w:ascii="Arial" w:hAnsi="Arial" w:cs="Arial"/>
          <w:sz w:val="22"/>
          <w:szCs w:val="22"/>
        </w:rPr>
        <w:t>Para dirimir eventuais dúvidas advindas do presente Convênio, as partes elegem, de comum acordo, o Foro da Comarca de Erechim/RS.</w:t>
      </w:r>
    </w:p>
    <w:p w:rsidR="00DF38D3" w:rsidRPr="00DD4587" w:rsidRDefault="00DF38D3" w:rsidP="00DF38D3">
      <w:pPr>
        <w:ind w:firstLine="709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pStyle w:val="Recuodecorpodetexto"/>
        <w:jc w:val="both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 xml:space="preserve">Por estarem em concordância, assinam o presente, em </w:t>
      </w:r>
      <w:r w:rsidR="00DF38D3">
        <w:rPr>
          <w:rFonts w:ascii="Arial" w:hAnsi="Arial" w:cs="Arial"/>
          <w:sz w:val="23"/>
          <w:szCs w:val="23"/>
        </w:rPr>
        <w:t>05 (</w:t>
      </w:r>
      <w:r w:rsidRPr="00DD4587">
        <w:rPr>
          <w:rFonts w:ascii="Arial" w:hAnsi="Arial" w:cs="Arial"/>
          <w:sz w:val="23"/>
          <w:szCs w:val="23"/>
        </w:rPr>
        <w:t>cinco</w:t>
      </w:r>
      <w:r w:rsidR="00DF38D3">
        <w:rPr>
          <w:rFonts w:ascii="Arial" w:hAnsi="Arial" w:cs="Arial"/>
          <w:sz w:val="23"/>
          <w:szCs w:val="23"/>
        </w:rPr>
        <w:t>)</w:t>
      </w:r>
      <w:r w:rsidRPr="00DD4587">
        <w:rPr>
          <w:rFonts w:ascii="Arial" w:hAnsi="Arial" w:cs="Arial"/>
          <w:sz w:val="23"/>
          <w:szCs w:val="23"/>
        </w:rPr>
        <w:t xml:space="preserve"> vias de igual forma e teor, com remessa de uma cópia ao Juizado da Infância e da Juventude e Promotoria da Infância e da Juventude do Município Conveniado.</w:t>
      </w:r>
    </w:p>
    <w:p w:rsidR="00585089" w:rsidRPr="00DD4587" w:rsidRDefault="00585089" w:rsidP="00585089">
      <w:pPr>
        <w:ind w:firstLine="1080"/>
        <w:jc w:val="both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jc w:val="center"/>
        <w:rPr>
          <w:rFonts w:ascii="Arial" w:hAnsi="Arial" w:cs="Arial"/>
          <w:sz w:val="23"/>
          <w:szCs w:val="23"/>
        </w:rPr>
      </w:pPr>
      <w:r w:rsidRPr="00DD4587">
        <w:rPr>
          <w:rFonts w:ascii="Arial" w:hAnsi="Arial" w:cs="Arial"/>
          <w:sz w:val="23"/>
          <w:szCs w:val="23"/>
        </w:rPr>
        <w:t xml:space="preserve">Viadutos, </w:t>
      </w:r>
      <w:r w:rsidR="00230D20">
        <w:rPr>
          <w:rFonts w:ascii="Arial" w:hAnsi="Arial" w:cs="Arial"/>
          <w:sz w:val="23"/>
          <w:szCs w:val="23"/>
        </w:rPr>
        <w:t>22</w:t>
      </w:r>
      <w:r w:rsidRPr="00DD4587">
        <w:rPr>
          <w:rFonts w:ascii="Arial" w:hAnsi="Arial" w:cs="Arial"/>
          <w:sz w:val="23"/>
          <w:szCs w:val="23"/>
        </w:rPr>
        <w:t xml:space="preserve"> de </w:t>
      </w:r>
      <w:r w:rsidR="00230D20">
        <w:rPr>
          <w:rFonts w:ascii="Arial" w:hAnsi="Arial" w:cs="Arial"/>
          <w:sz w:val="23"/>
          <w:szCs w:val="23"/>
        </w:rPr>
        <w:t xml:space="preserve">março </w:t>
      </w:r>
      <w:r w:rsidRPr="00DD4587">
        <w:rPr>
          <w:rFonts w:ascii="Arial" w:hAnsi="Arial" w:cs="Arial"/>
          <w:sz w:val="23"/>
          <w:szCs w:val="23"/>
        </w:rPr>
        <w:t>de 2016.</w:t>
      </w:r>
    </w:p>
    <w:p w:rsidR="00585089" w:rsidRPr="00DD4587" w:rsidRDefault="00585089" w:rsidP="00585089">
      <w:pPr>
        <w:jc w:val="center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jc w:val="center"/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585089" w:rsidRPr="00DD4587" w:rsidRDefault="00585089" w:rsidP="00585089">
      <w:pPr>
        <w:jc w:val="center"/>
        <w:rPr>
          <w:rFonts w:ascii="Arial" w:hAnsi="Arial" w:cs="Arial"/>
          <w:b/>
          <w:bCs/>
          <w:sz w:val="23"/>
          <w:szCs w:val="23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537"/>
      </w:tblGrid>
      <w:tr w:rsidR="00585089" w:rsidRPr="00DD4587" w:rsidTr="003C702F">
        <w:tc>
          <w:tcPr>
            <w:tcW w:w="4322" w:type="dxa"/>
          </w:tcPr>
          <w:p w:rsidR="00585089" w:rsidRPr="00DD4587" w:rsidRDefault="00585089" w:rsidP="003C702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D4587">
              <w:rPr>
                <w:rFonts w:ascii="Arial" w:hAnsi="Arial" w:cs="Arial"/>
                <w:b/>
                <w:sz w:val="23"/>
                <w:szCs w:val="23"/>
              </w:rPr>
              <w:t xml:space="preserve">Edir </w:t>
            </w:r>
            <w:proofErr w:type="spellStart"/>
            <w:r w:rsidRPr="00DD4587">
              <w:rPr>
                <w:rFonts w:ascii="Arial" w:hAnsi="Arial" w:cs="Arial"/>
                <w:b/>
                <w:sz w:val="23"/>
                <w:szCs w:val="23"/>
              </w:rPr>
              <w:t>Bisognin</w:t>
            </w:r>
            <w:proofErr w:type="spellEnd"/>
            <w:r w:rsidRPr="00DD458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proofErr w:type="spellStart"/>
            <w:r w:rsidRPr="00DD4587">
              <w:rPr>
                <w:rFonts w:ascii="Arial" w:hAnsi="Arial" w:cs="Arial"/>
                <w:b/>
                <w:sz w:val="23"/>
                <w:szCs w:val="23"/>
              </w:rPr>
              <w:t>Goelzer</w:t>
            </w:r>
            <w:proofErr w:type="spellEnd"/>
          </w:p>
          <w:p w:rsidR="00585089" w:rsidRPr="00DD4587" w:rsidRDefault="00585089" w:rsidP="003C702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4587">
              <w:rPr>
                <w:rFonts w:ascii="Arial" w:hAnsi="Arial" w:cs="Arial"/>
                <w:sz w:val="23"/>
                <w:szCs w:val="23"/>
              </w:rPr>
              <w:t>Presidente – Lar da Criança</w:t>
            </w:r>
          </w:p>
        </w:tc>
        <w:tc>
          <w:tcPr>
            <w:tcW w:w="4537" w:type="dxa"/>
          </w:tcPr>
          <w:p w:rsidR="00585089" w:rsidRPr="00DD4587" w:rsidRDefault="00585089" w:rsidP="003C702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DD4587">
              <w:rPr>
                <w:rFonts w:ascii="Arial" w:hAnsi="Arial" w:cs="Arial"/>
                <w:b/>
                <w:sz w:val="23"/>
                <w:szCs w:val="23"/>
              </w:rPr>
              <w:t>Jovelino</w:t>
            </w:r>
            <w:proofErr w:type="spellEnd"/>
            <w:r w:rsidRPr="00DD4587">
              <w:rPr>
                <w:rFonts w:ascii="Arial" w:hAnsi="Arial" w:cs="Arial"/>
                <w:b/>
                <w:sz w:val="23"/>
                <w:szCs w:val="23"/>
              </w:rPr>
              <w:t xml:space="preserve"> José Baldissera</w:t>
            </w:r>
          </w:p>
          <w:p w:rsidR="00585089" w:rsidRPr="00DD4587" w:rsidRDefault="00585089" w:rsidP="003C702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D4587">
              <w:rPr>
                <w:rFonts w:ascii="Arial" w:hAnsi="Arial" w:cs="Arial"/>
                <w:sz w:val="23"/>
                <w:szCs w:val="23"/>
              </w:rPr>
              <w:t>Prefeito Municipal</w:t>
            </w:r>
          </w:p>
        </w:tc>
      </w:tr>
      <w:tr w:rsidR="00585089" w:rsidRPr="00DD4587" w:rsidTr="003C702F">
        <w:trPr>
          <w:cantSplit/>
        </w:trPr>
        <w:tc>
          <w:tcPr>
            <w:tcW w:w="8859" w:type="dxa"/>
            <w:gridSpan w:val="2"/>
          </w:tcPr>
          <w:p w:rsidR="00585089" w:rsidRPr="00DD4587" w:rsidRDefault="00585089" w:rsidP="003C702F">
            <w:pPr>
              <w:rPr>
                <w:rFonts w:ascii="Arial" w:hAnsi="Arial" w:cs="Arial"/>
                <w:sz w:val="23"/>
                <w:szCs w:val="23"/>
              </w:rPr>
            </w:pPr>
          </w:p>
          <w:p w:rsidR="00585089" w:rsidRDefault="00585089" w:rsidP="003C702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DD4587">
              <w:rPr>
                <w:rFonts w:ascii="Arial" w:hAnsi="Arial" w:cs="Arial"/>
                <w:b/>
                <w:sz w:val="23"/>
                <w:szCs w:val="23"/>
              </w:rPr>
              <w:t>Testemunhas</w:t>
            </w:r>
          </w:p>
          <w:p w:rsidR="00230D20" w:rsidRDefault="00230D20" w:rsidP="003C702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30D20" w:rsidRPr="00DD4587" w:rsidRDefault="00230D20" w:rsidP="003C702F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tbl>
            <w:tblPr>
              <w:tblW w:w="8789" w:type="dxa"/>
              <w:tblLayout w:type="fixed"/>
              <w:tblLook w:val="04A0"/>
            </w:tblPr>
            <w:tblGrid>
              <w:gridCol w:w="3969"/>
              <w:gridCol w:w="4820"/>
            </w:tblGrid>
            <w:tr w:rsidR="00585089" w:rsidRPr="00DD4587" w:rsidTr="003C702F">
              <w:tc>
                <w:tcPr>
                  <w:tcW w:w="3969" w:type="dxa"/>
                </w:tcPr>
                <w:p w:rsidR="00585089" w:rsidRPr="00DD4587" w:rsidRDefault="00585089" w:rsidP="0058508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13"/>
                    </w:tabs>
                    <w:ind w:left="29" w:hanging="29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 xml:space="preserve">__________________________ </w:t>
                  </w:r>
                </w:p>
                <w:p w:rsidR="00585089" w:rsidRPr="00DD4587" w:rsidRDefault="00585089" w:rsidP="003C702F">
                  <w:pPr>
                    <w:tabs>
                      <w:tab w:val="num" w:pos="313"/>
                    </w:tabs>
                    <w:ind w:left="313" w:hanging="29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Nome:</w:t>
                  </w:r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 xml:space="preserve"> Paulo Sérgio </w:t>
                  </w:r>
                  <w:proofErr w:type="spellStart"/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>Lazzarotto</w:t>
                  </w:r>
                  <w:proofErr w:type="spellEnd"/>
                </w:p>
                <w:p w:rsidR="00585089" w:rsidRPr="00DD4587" w:rsidRDefault="00585089" w:rsidP="003C702F">
                  <w:pPr>
                    <w:tabs>
                      <w:tab w:val="num" w:pos="313"/>
                    </w:tabs>
                    <w:ind w:left="313" w:hanging="29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CPF:</w:t>
                  </w:r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 xml:space="preserve"> 883.232.690-68</w:t>
                  </w:r>
                </w:p>
              </w:tc>
              <w:tc>
                <w:tcPr>
                  <w:tcW w:w="4820" w:type="dxa"/>
                </w:tcPr>
                <w:p w:rsidR="00585089" w:rsidRPr="00DD4587" w:rsidRDefault="00585089" w:rsidP="00585089">
                  <w:pPr>
                    <w:numPr>
                      <w:ilvl w:val="0"/>
                      <w:numId w:val="5"/>
                    </w:numPr>
                    <w:tabs>
                      <w:tab w:val="clear" w:pos="720"/>
                      <w:tab w:val="num" w:pos="318"/>
                    </w:tabs>
                    <w:ind w:left="462" w:hanging="425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_________________________________</w:t>
                  </w:r>
                </w:p>
                <w:p w:rsidR="00585089" w:rsidRPr="00DD4587" w:rsidRDefault="00585089" w:rsidP="003C702F">
                  <w:pPr>
                    <w:ind w:left="462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Nome:</w:t>
                  </w:r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>Adiles</w:t>
                  </w:r>
                  <w:proofErr w:type="spellEnd"/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>Belé</w:t>
                  </w:r>
                  <w:proofErr w:type="spellEnd"/>
                </w:p>
                <w:p w:rsidR="00585089" w:rsidRPr="00DD4587" w:rsidRDefault="00585089" w:rsidP="00C25866">
                  <w:pPr>
                    <w:ind w:left="462"/>
                    <w:rPr>
                      <w:rFonts w:ascii="Arial" w:hAnsi="Arial" w:cs="Arial"/>
                      <w:sz w:val="23"/>
                      <w:szCs w:val="23"/>
                    </w:rPr>
                  </w:pPr>
                  <w:proofErr w:type="gramStart"/>
                  <w:r w:rsidRPr="00DD4587">
                    <w:rPr>
                      <w:rFonts w:ascii="Arial" w:hAnsi="Arial" w:cs="Arial"/>
                      <w:sz w:val="23"/>
                      <w:szCs w:val="23"/>
                    </w:rPr>
                    <w:t>CPF :</w:t>
                  </w:r>
                  <w:proofErr w:type="gramEnd"/>
                  <w:r w:rsidR="00C25866">
                    <w:rPr>
                      <w:rFonts w:ascii="Arial" w:hAnsi="Arial" w:cs="Arial"/>
                      <w:sz w:val="23"/>
                      <w:szCs w:val="23"/>
                    </w:rPr>
                    <w:t xml:space="preserve"> 427.596.840-91</w:t>
                  </w:r>
                </w:p>
              </w:tc>
            </w:tr>
          </w:tbl>
          <w:p w:rsidR="00585089" w:rsidRPr="00DD4587" w:rsidRDefault="00585089" w:rsidP="003C702F">
            <w:pPr>
              <w:rPr>
                <w:rFonts w:ascii="Arial" w:hAnsi="Arial" w:cs="Arial"/>
                <w:sz w:val="23"/>
                <w:szCs w:val="23"/>
              </w:rPr>
            </w:pPr>
          </w:p>
          <w:p w:rsidR="00585089" w:rsidRPr="00DD4587" w:rsidRDefault="00585089" w:rsidP="003C702F">
            <w:pPr>
              <w:rPr>
                <w:rFonts w:ascii="Arial" w:hAnsi="Arial" w:cs="Arial"/>
                <w:sz w:val="23"/>
                <w:szCs w:val="23"/>
              </w:rPr>
            </w:pPr>
          </w:p>
          <w:p w:rsidR="00585089" w:rsidRPr="00DD4587" w:rsidRDefault="00585089" w:rsidP="003C702F">
            <w:pPr>
              <w:rPr>
                <w:rFonts w:ascii="Arial" w:hAnsi="Arial" w:cs="Arial"/>
                <w:sz w:val="23"/>
                <w:szCs w:val="23"/>
              </w:rPr>
            </w:pPr>
          </w:p>
          <w:p w:rsidR="00585089" w:rsidRPr="00DD4587" w:rsidRDefault="00585089" w:rsidP="003C702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85089" w:rsidRPr="00DD4587" w:rsidRDefault="00585089" w:rsidP="00585089">
      <w:pPr>
        <w:rPr>
          <w:rFonts w:ascii="Arial" w:hAnsi="Arial" w:cs="Arial"/>
          <w:sz w:val="23"/>
          <w:szCs w:val="23"/>
        </w:rPr>
      </w:pPr>
    </w:p>
    <w:p w:rsidR="00585089" w:rsidRPr="00DD4587" w:rsidRDefault="00585089" w:rsidP="00585089">
      <w:pPr>
        <w:ind w:firstLine="851"/>
        <w:jc w:val="both"/>
        <w:rPr>
          <w:rFonts w:ascii="Arial" w:hAnsi="Arial" w:cs="Arial"/>
          <w:sz w:val="23"/>
          <w:szCs w:val="23"/>
        </w:rPr>
      </w:pPr>
    </w:p>
    <w:p w:rsidR="00585089" w:rsidRDefault="00585089" w:rsidP="00AE58C6">
      <w:pPr>
        <w:widowControl w:val="0"/>
        <w:jc w:val="both"/>
        <w:rPr>
          <w:rFonts w:ascii="Arial" w:hAnsi="Arial" w:cs="Arial"/>
          <w:b/>
          <w:i/>
          <w:sz w:val="20"/>
          <w:szCs w:val="20"/>
        </w:rPr>
      </w:pPr>
    </w:p>
    <w:sectPr w:rsidR="00585089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A3" w:rsidRDefault="00B62BA3" w:rsidP="004D17ED">
      <w:r>
        <w:separator/>
      </w:r>
    </w:p>
  </w:endnote>
  <w:endnote w:type="continuationSeparator" w:id="0">
    <w:p w:rsidR="00B62BA3" w:rsidRDefault="00B62BA3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A3" w:rsidRDefault="00B62BA3" w:rsidP="004D17ED">
      <w:r>
        <w:separator/>
      </w:r>
    </w:p>
  </w:footnote>
  <w:footnote w:type="continuationSeparator" w:id="0">
    <w:p w:rsidR="00B62BA3" w:rsidRDefault="00B62BA3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5F5575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4196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D6545"/>
    <w:multiLevelType w:val="hybridMultilevel"/>
    <w:tmpl w:val="BADC018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48B6ADD"/>
    <w:multiLevelType w:val="hybridMultilevel"/>
    <w:tmpl w:val="ACB2A1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F0281C"/>
    <w:multiLevelType w:val="hybridMultilevel"/>
    <w:tmpl w:val="C07495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46A16"/>
    <w:multiLevelType w:val="hybridMultilevel"/>
    <w:tmpl w:val="00CABC74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14DD9"/>
    <w:rsid w:val="00026171"/>
    <w:rsid w:val="000405EF"/>
    <w:rsid w:val="00045C36"/>
    <w:rsid w:val="000542A1"/>
    <w:rsid w:val="0008446B"/>
    <w:rsid w:val="00084B26"/>
    <w:rsid w:val="000A11E0"/>
    <w:rsid w:val="000A189A"/>
    <w:rsid w:val="000A3F6B"/>
    <w:rsid w:val="000B2461"/>
    <w:rsid w:val="000C4F96"/>
    <w:rsid w:val="00120F30"/>
    <w:rsid w:val="00164C25"/>
    <w:rsid w:val="00167090"/>
    <w:rsid w:val="001929AC"/>
    <w:rsid w:val="001A0AD0"/>
    <w:rsid w:val="001C211D"/>
    <w:rsid w:val="001C436A"/>
    <w:rsid w:val="001E0430"/>
    <w:rsid w:val="001E5D9F"/>
    <w:rsid w:val="001E7101"/>
    <w:rsid w:val="001F2F93"/>
    <w:rsid w:val="002235E0"/>
    <w:rsid w:val="002247AE"/>
    <w:rsid w:val="0022618C"/>
    <w:rsid w:val="00230D20"/>
    <w:rsid w:val="00241392"/>
    <w:rsid w:val="002729AB"/>
    <w:rsid w:val="00274610"/>
    <w:rsid w:val="00280496"/>
    <w:rsid w:val="002A662D"/>
    <w:rsid w:val="002B09D2"/>
    <w:rsid w:val="002B2639"/>
    <w:rsid w:val="002B6F6C"/>
    <w:rsid w:val="002C119C"/>
    <w:rsid w:val="002C2644"/>
    <w:rsid w:val="002D0AB9"/>
    <w:rsid w:val="002D0C6F"/>
    <w:rsid w:val="002D3B2D"/>
    <w:rsid w:val="002E59BE"/>
    <w:rsid w:val="002F3721"/>
    <w:rsid w:val="0030610D"/>
    <w:rsid w:val="00314404"/>
    <w:rsid w:val="00316A28"/>
    <w:rsid w:val="00321946"/>
    <w:rsid w:val="003240D4"/>
    <w:rsid w:val="003551C1"/>
    <w:rsid w:val="00362653"/>
    <w:rsid w:val="00365E57"/>
    <w:rsid w:val="00367D11"/>
    <w:rsid w:val="00380771"/>
    <w:rsid w:val="003B35C3"/>
    <w:rsid w:val="003C69D7"/>
    <w:rsid w:val="003D0CC1"/>
    <w:rsid w:val="003F39EA"/>
    <w:rsid w:val="003F4150"/>
    <w:rsid w:val="00407228"/>
    <w:rsid w:val="00407EDF"/>
    <w:rsid w:val="004414E6"/>
    <w:rsid w:val="0046164C"/>
    <w:rsid w:val="00472D8D"/>
    <w:rsid w:val="004736DF"/>
    <w:rsid w:val="00483C38"/>
    <w:rsid w:val="0048722D"/>
    <w:rsid w:val="004D0D18"/>
    <w:rsid w:val="004D17ED"/>
    <w:rsid w:val="004D6BD3"/>
    <w:rsid w:val="004F10AC"/>
    <w:rsid w:val="0053316F"/>
    <w:rsid w:val="00535275"/>
    <w:rsid w:val="00567B2A"/>
    <w:rsid w:val="0057262B"/>
    <w:rsid w:val="00572DE2"/>
    <w:rsid w:val="005835A1"/>
    <w:rsid w:val="00585089"/>
    <w:rsid w:val="00592807"/>
    <w:rsid w:val="00597D6E"/>
    <w:rsid w:val="005B6B8B"/>
    <w:rsid w:val="005C3A8E"/>
    <w:rsid w:val="005D0990"/>
    <w:rsid w:val="005E3DE1"/>
    <w:rsid w:val="005F177C"/>
    <w:rsid w:val="005F5575"/>
    <w:rsid w:val="00607758"/>
    <w:rsid w:val="00616EBE"/>
    <w:rsid w:val="00644C04"/>
    <w:rsid w:val="006525EB"/>
    <w:rsid w:val="00662DDE"/>
    <w:rsid w:val="006630A6"/>
    <w:rsid w:val="006744BD"/>
    <w:rsid w:val="00682D56"/>
    <w:rsid w:val="006B3891"/>
    <w:rsid w:val="006C60E1"/>
    <w:rsid w:val="006D3101"/>
    <w:rsid w:val="006D3493"/>
    <w:rsid w:val="006D6926"/>
    <w:rsid w:val="006E7333"/>
    <w:rsid w:val="006F0525"/>
    <w:rsid w:val="007059D4"/>
    <w:rsid w:val="00707E78"/>
    <w:rsid w:val="00721A0E"/>
    <w:rsid w:val="00731DA5"/>
    <w:rsid w:val="00734C08"/>
    <w:rsid w:val="00754056"/>
    <w:rsid w:val="00761F0D"/>
    <w:rsid w:val="0078566F"/>
    <w:rsid w:val="007D3A59"/>
    <w:rsid w:val="007E3511"/>
    <w:rsid w:val="007F50F2"/>
    <w:rsid w:val="007F5A14"/>
    <w:rsid w:val="00826D72"/>
    <w:rsid w:val="00836F03"/>
    <w:rsid w:val="008523C3"/>
    <w:rsid w:val="00867DE6"/>
    <w:rsid w:val="00870DB9"/>
    <w:rsid w:val="00871613"/>
    <w:rsid w:val="008806B2"/>
    <w:rsid w:val="00887B6B"/>
    <w:rsid w:val="00891366"/>
    <w:rsid w:val="00893262"/>
    <w:rsid w:val="008A449E"/>
    <w:rsid w:val="008E3F47"/>
    <w:rsid w:val="00906692"/>
    <w:rsid w:val="009072CE"/>
    <w:rsid w:val="009104CB"/>
    <w:rsid w:val="009265E4"/>
    <w:rsid w:val="0094790B"/>
    <w:rsid w:val="009553CC"/>
    <w:rsid w:val="00961697"/>
    <w:rsid w:val="00995BE9"/>
    <w:rsid w:val="009A5DE7"/>
    <w:rsid w:val="009C7764"/>
    <w:rsid w:val="009E2E12"/>
    <w:rsid w:val="009E55B6"/>
    <w:rsid w:val="00A41AC0"/>
    <w:rsid w:val="00A75C2D"/>
    <w:rsid w:val="00AB1BF6"/>
    <w:rsid w:val="00AB6EDF"/>
    <w:rsid w:val="00AC2332"/>
    <w:rsid w:val="00AD2AF4"/>
    <w:rsid w:val="00AE525B"/>
    <w:rsid w:val="00AE58C6"/>
    <w:rsid w:val="00AE5B2C"/>
    <w:rsid w:val="00AF4A70"/>
    <w:rsid w:val="00AF6EFB"/>
    <w:rsid w:val="00B05268"/>
    <w:rsid w:val="00B22BCE"/>
    <w:rsid w:val="00B3073A"/>
    <w:rsid w:val="00B33510"/>
    <w:rsid w:val="00B35682"/>
    <w:rsid w:val="00B37BC9"/>
    <w:rsid w:val="00B507AA"/>
    <w:rsid w:val="00B62BA3"/>
    <w:rsid w:val="00B64301"/>
    <w:rsid w:val="00B82D46"/>
    <w:rsid w:val="00B9029D"/>
    <w:rsid w:val="00B90DA9"/>
    <w:rsid w:val="00BC290E"/>
    <w:rsid w:val="00BE19DB"/>
    <w:rsid w:val="00BE3904"/>
    <w:rsid w:val="00C231D3"/>
    <w:rsid w:val="00C25866"/>
    <w:rsid w:val="00C26BC0"/>
    <w:rsid w:val="00C373BB"/>
    <w:rsid w:val="00C50BA9"/>
    <w:rsid w:val="00C521CA"/>
    <w:rsid w:val="00C53259"/>
    <w:rsid w:val="00C55078"/>
    <w:rsid w:val="00C616C9"/>
    <w:rsid w:val="00C85684"/>
    <w:rsid w:val="00CA3664"/>
    <w:rsid w:val="00CA42F5"/>
    <w:rsid w:val="00CA7B39"/>
    <w:rsid w:val="00CB2AFA"/>
    <w:rsid w:val="00CE1CB0"/>
    <w:rsid w:val="00CE704F"/>
    <w:rsid w:val="00CF124D"/>
    <w:rsid w:val="00D36121"/>
    <w:rsid w:val="00D60184"/>
    <w:rsid w:val="00D871C8"/>
    <w:rsid w:val="00DA77CC"/>
    <w:rsid w:val="00DB4AEB"/>
    <w:rsid w:val="00DB5BE3"/>
    <w:rsid w:val="00DD2276"/>
    <w:rsid w:val="00DD4587"/>
    <w:rsid w:val="00DD59D9"/>
    <w:rsid w:val="00DE6F17"/>
    <w:rsid w:val="00DF38D3"/>
    <w:rsid w:val="00E25060"/>
    <w:rsid w:val="00E27668"/>
    <w:rsid w:val="00E42C39"/>
    <w:rsid w:val="00E55A0A"/>
    <w:rsid w:val="00E573D5"/>
    <w:rsid w:val="00E640D7"/>
    <w:rsid w:val="00E80C1E"/>
    <w:rsid w:val="00E8135E"/>
    <w:rsid w:val="00E859B6"/>
    <w:rsid w:val="00E9063C"/>
    <w:rsid w:val="00EA05CB"/>
    <w:rsid w:val="00EA1552"/>
    <w:rsid w:val="00EA7BBD"/>
    <w:rsid w:val="00EB3B71"/>
    <w:rsid w:val="00ED4A3B"/>
    <w:rsid w:val="00EE3676"/>
    <w:rsid w:val="00F06B6C"/>
    <w:rsid w:val="00F17AEF"/>
    <w:rsid w:val="00F21EF1"/>
    <w:rsid w:val="00F55E02"/>
    <w:rsid w:val="00F611D0"/>
    <w:rsid w:val="00F66330"/>
    <w:rsid w:val="00F90A03"/>
    <w:rsid w:val="00F90C3B"/>
    <w:rsid w:val="00F96062"/>
    <w:rsid w:val="00FA4406"/>
    <w:rsid w:val="00FA55FC"/>
    <w:rsid w:val="00F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E35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A5D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0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A5D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A5D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qFormat/>
    <w:rsid w:val="007E3511"/>
    <w:pPr>
      <w:keepNext/>
      <w:ind w:left="4820"/>
      <w:jc w:val="both"/>
      <w:outlineLvl w:val="5"/>
    </w:pPr>
    <w:rPr>
      <w:rFonts w:ascii="Arial" w:hAnsi="Arial" w:cs="Arial"/>
      <w:b/>
      <w:bCs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0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55A0A"/>
  </w:style>
  <w:style w:type="paragraph" w:styleId="Corpodetexto">
    <w:name w:val="Body Text"/>
    <w:basedOn w:val="Normal"/>
    <w:link w:val="CorpodetextoChar"/>
    <w:unhideWhenUsed/>
    <w:rsid w:val="007D3A59"/>
    <w:pPr>
      <w:jc w:val="both"/>
    </w:pPr>
    <w:rPr>
      <w:rFonts w:ascii="Bookman Old Style" w:hAnsi="Bookman Old Style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D3A59"/>
    <w:rPr>
      <w:rFonts w:ascii="Bookman Old Style" w:hAnsi="Bookman Old Style"/>
      <w:sz w:val="22"/>
    </w:rPr>
  </w:style>
  <w:style w:type="paragraph" w:styleId="Recuodecorpodetexto">
    <w:name w:val="Body Text Indent"/>
    <w:basedOn w:val="Normal"/>
    <w:link w:val="RecuodecorpodetextoChar"/>
    <w:unhideWhenUsed/>
    <w:rsid w:val="007D3A59"/>
    <w:pPr>
      <w:jc w:val="center"/>
    </w:pPr>
    <w:rPr>
      <w:rFonts w:ascii="Bookman Old Style" w:hAnsi="Bookman Old Style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D3A59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7D3A59"/>
    <w:pPr>
      <w:suppressAutoHyphens/>
      <w:ind w:left="720"/>
      <w:contextualSpacing/>
    </w:pPr>
    <w:rPr>
      <w:lang w:eastAsia="ar-SA"/>
    </w:rPr>
  </w:style>
  <w:style w:type="table" w:styleId="Tabelacomgrade">
    <w:name w:val="Table Grid"/>
    <w:basedOn w:val="Tabelanormal"/>
    <w:rsid w:val="007D3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aliases w:val="Texto simples"/>
    <w:basedOn w:val="Normal"/>
    <w:link w:val="TextosemFormataoChar"/>
    <w:rsid w:val="00164C25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64C25"/>
    <w:rPr>
      <w:rFonts w:ascii="Courier New" w:hAnsi="Courier New" w:cs="Courier New"/>
    </w:rPr>
  </w:style>
  <w:style w:type="character" w:customStyle="1" w:styleId="Ttulo6Char">
    <w:name w:val="Título 6 Char"/>
    <w:basedOn w:val="Fontepargpadro"/>
    <w:link w:val="Ttulo6"/>
    <w:rsid w:val="007E3511"/>
    <w:rPr>
      <w:rFonts w:ascii="Arial" w:hAnsi="Arial" w:cs="Arial"/>
      <w:b/>
      <w:bCs/>
      <w:sz w:val="24"/>
    </w:rPr>
  </w:style>
  <w:style w:type="character" w:customStyle="1" w:styleId="Ttulo1Char">
    <w:name w:val="Título 1 Char"/>
    <w:basedOn w:val="Fontepargpadro"/>
    <w:link w:val="Ttulo1"/>
    <w:rsid w:val="007E35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Recuodecorpodetexto3">
    <w:name w:val="Body Text Indent 3"/>
    <w:basedOn w:val="Normal"/>
    <w:link w:val="Recuodecorpodetexto3Char"/>
    <w:rsid w:val="007E351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E351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31440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14404"/>
    <w:rPr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9A5D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9A5DE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A5DE7"/>
    <w:rPr>
      <w:rFonts w:ascii="Cambria" w:eastAsia="Times New Roman" w:hAnsi="Cambria" w:cs="Times New Roman"/>
      <w:color w:val="243F60"/>
      <w:sz w:val="24"/>
      <w:szCs w:val="24"/>
    </w:rPr>
  </w:style>
  <w:style w:type="paragraph" w:styleId="Corpodetexto2">
    <w:name w:val="Body Text 2"/>
    <w:basedOn w:val="Normal"/>
    <w:link w:val="Corpodetexto2Char"/>
    <w:rsid w:val="00AE58C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E58C6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3F41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F4150"/>
  </w:style>
  <w:style w:type="character" w:styleId="Refdenotaderodap">
    <w:name w:val="footnote reference"/>
    <w:basedOn w:val="Fontepargpadro"/>
    <w:rsid w:val="003F4150"/>
    <w:rPr>
      <w:vertAlign w:val="superscript"/>
    </w:rPr>
  </w:style>
  <w:style w:type="character" w:customStyle="1" w:styleId="Ttulo3Char">
    <w:name w:val="Título 3 Char"/>
    <w:basedOn w:val="Fontepargpadro"/>
    <w:link w:val="Ttulo3"/>
    <w:semiHidden/>
    <w:rsid w:val="005850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8508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8D7A-FF4F-495F-81AE-55BC76BF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1519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3</cp:revision>
  <cp:lastPrinted>2016-03-22T12:55:00Z</cp:lastPrinted>
  <dcterms:created xsi:type="dcterms:W3CDTF">2016-03-22T13:01:00Z</dcterms:created>
  <dcterms:modified xsi:type="dcterms:W3CDTF">2016-03-22T13:02:00Z</dcterms:modified>
</cp:coreProperties>
</file>