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A8" w:rsidRDefault="00310A0D">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46/2024</w:t>
      </w:r>
    </w:p>
    <w:p w:rsidR="00EE6BA8" w:rsidRDefault="00310A0D">
      <w:pPr>
        <w:pStyle w:val="Standard"/>
        <w:jc w:val="center"/>
        <w:rPr>
          <w:rFonts w:ascii="Times New Roman" w:hAnsi="Times New Roman" w:cs="Consolas"/>
          <w:b/>
          <w:bCs/>
          <w:sz w:val="22"/>
          <w:szCs w:val="22"/>
        </w:rPr>
      </w:pPr>
      <w:r>
        <w:rPr>
          <w:rFonts w:ascii="Times New Roman" w:hAnsi="Times New Roman" w:cs="Consolas"/>
          <w:b/>
          <w:bCs/>
          <w:sz w:val="22"/>
          <w:szCs w:val="22"/>
        </w:rPr>
        <w:t>Processo nº 571</w:t>
      </w:r>
      <w:r>
        <w:rPr>
          <w:rFonts w:ascii="Times New Roman" w:hAnsi="Times New Roman" w:cs="Times New Roman"/>
          <w:b/>
          <w:bCs/>
          <w:sz w:val="22"/>
          <w:szCs w:val="22"/>
        </w:rPr>
        <w:t>/2024</w:t>
      </w:r>
    </w:p>
    <w:p w:rsidR="00EE6BA8" w:rsidRDefault="00EE6BA8">
      <w:pPr>
        <w:pStyle w:val="Standard"/>
        <w:jc w:val="both"/>
        <w:rPr>
          <w:rFonts w:ascii="Times New Roman" w:hAnsi="Times New Roman" w:cs="Consolas"/>
          <w:sz w:val="22"/>
          <w:szCs w:val="22"/>
        </w:rPr>
      </w:pPr>
    </w:p>
    <w:p w:rsidR="00EE6BA8" w:rsidRDefault="00310A0D">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Global</w:t>
      </w:r>
    </w:p>
    <w:p w:rsidR="00EE6BA8" w:rsidRDefault="00EE6BA8">
      <w:pPr>
        <w:pStyle w:val="Standard"/>
        <w:jc w:val="both"/>
        <w:rPr>
          <w:rFonts w:ascii="Times New Roman" w:hAnsi="Times New Roman" w:cs="Consolas"/>
          <w:sz w:val="22"/>
          <w:szCs w:val="22"/>
        </w:rPr>
      </w:pPr>
    </w:p>
    <w:p w:rsidR="001B16A3" w:rsidRPr="008434A1" w:rsidRDefault="00310A0D" w:rsidP="001B16A3">
      <w:pPr>
        <w:pStyle w:val="Standard"/>
        <w:ind w:left="3969"/>
        <w:jc w:val="both"/>
        <w:rPr>
          <w:rFonts w:ascii="Times New Roman" w:hAnsi="Times New Roman" w:cs="Times New Roman"/>
          <w:bCs/>
          <w:sz w:val="22"/>
          <w:szCs w:val="22"/>
        </w:rPr>
      </w:pPr>
      <w:r w:rsidRPr="008434A1">
        <w:rPr>
          <w:rFonts w:ascii="Times New Roman" w:hAnsi="Times New Roman" w:cs="Times New Roman"/>
          <w:sz w:val="22"/>
          <w:szCs w:val="22"/>
        </w:rPr>
        <w:t>Edital de pregão presencial para a Contratação de empresa para fornecimento e instalação de moto bomba submersa no poço perfurado na Comunidade da Linha Floresta</w:t>
      </w:r>
      <w:r w:rsidR="001B16A3" w:rsidRPr="008434A1">
        <w:rPr>
          <w:rFonts w:ascii="Times New Roman" w:hAnsi="Times New Roman" w:cs="Times New Roman"/>
          <w:sz w:val="22"/>
          <w:szCs w:val="22"/>
        </w:rPr>
        <w:t xml:space="preserve"> no Município de Viadutos/RS nos termos do convênio FPE nº 1856/2023, c</w:t>
      </w:r>
      <w:r w:rsidR="001B16A3" w:rsidRPr="008434A1">
        <w:rPr>
          <w:rFonts w:ascii="Times New Roman" w:eastAsia="Arial" w:hAnsi="Times New Roman" w:cs="Times New Roman"/>
          <w:sz w:val="22"/>
          <w:szCs w:val="22"/>
          <w:lang w:val="pt-PT" w:eastAsia="pt-PT" w:bidi="pt-PT"/>
        </w:rPr>
        <w:t xml:space="preserve">elebrado com o Estado do Rio Grande do Sul, por intermédio da </w:t>
      </w:r>
      <w:r w:rsidR="001B16A3" w:rsidRPr="008434A1">
        <w:rPr>
          <w:rFonts w:ascii="Times New Roman" w:hAnsi="Times New Roman" w:cs="Times New Roman"/>
          <w:bCs/>
          <w:sz w:val="22"/>
          <w:szCs w:val="22"/>
        </w:rPr>
        <w:t xml:space="preserve">Secretaria </w:t>
      </w:r>
      <w:r w:rsidR="008434A1" w:rsidRPr="008434A1">
        <w:rPr>
          <w:rFonts w:ascii="Times New Roman" w:hAnsi="Times New Roman" w:cs="Times New Roman"/>
          <w:bCs/>
          <w:sz w:val="22"/>
          <w:szCs w:val="22"/>
        </w:rPr>
        <w:t>d</w:t>
      </w:r>
      <w:r w:rsidR="001B16A3" w:rsidRPr="008434A1">
        <w:rPr>
          <w:rFonts w:ascii="Times New Roman" w:hAnsi="Times New Roman" w:cs="Times New Roman"/>
          <w:bCs/>
          <w:sz w:val="22"/>
          <w:szCs w:val="22"/>
        </w:rPr>
        <w:t xml:space="preserve">a Agricultura, Pecuária Produção Sustentável </w:t>
      </w:r>
      <w:r w:rsidR="008434A1" w:rsidRPr="008434A1">
        <w:rPr>
          <w:rFonts w:ascii="Times New Roman" w:hAnsi="Times New Roman" w:cs="Times New Roman"/>
          <w:bCs/>
          <w:sz w:val="22"/>
          <w:szCs w:val="22"/>
        </w:rPr>
        <w:t>e</w:t>
      </w:r>
      <w:r w:rsidR="001B16A3" w:rsidRPr="008434A1">
        <w:rPr>
          <w:rFonts w:ascii="Times New Roman" w:hAnsi="Times New Roman" w:cs="Times New Roman"/>
          <w:bCs/>
          <w:sz w:val="22"/>
          <w:szCs w:val="22"/>
        </w:rPr>
        <w:t xml:space="preserve"> Irrigação</w:t>
      </w:r>
      <w:r w:rsidR="001B16A3" w:rsidRPr="008434A1">
        <w:rPr>
          <w:rFonts w:ascii="Times New Roman" w:eastAsia="Arial" w:hAnsi="Times New Roman" w:cs="Times New Roman"/>
          <w:sz w:val="22"/>
          <w:szCs w:val="22"/>
          <w:lang w:val="pt-PT" w:eastAsia="pt-PT" w:bidi="pt-PT"/>
        </w:rPr>
        <w:t xml:space="preserve">, </w:t>
      </w:r>
      <w:r w:rsidR="008434A1" w:rsidRPr="008434A1">
        <w:rPr>
          <w:rFonts w:ascii="Times New Roman" w:eastAsia="Arial" w:hAnsi="Times New Roman" w:cs="Times New Roman"/>
          <w:sz w:val="22"/>
          <w:szCs w:val="22"/>
          <w:lang w:val="pt-PT" w:eastAsia="pt-PT" w:bidi="pt-PT"/>
        </w:rPr>
        <w:t>e</w:t>
      </w:r>
      <w:r w:rsidR="001B16A3" w:rsidRPr="008434A1">
        <w:rPr>
          <w:rFonts w:ascii="Times New Roman" w:eastAsia="Arial" w:hAnsi="Times New Roman" w:cs="Times New Roman"/>
          <w:sz w:val="22"/>
          <w:szCs w:val="22"/>
          <w:lang w:val="pt-PT" w:eastAsia="pt-PT" w:bidi="pt-PT"/>
        </w:rPr>
        <w:t xml:space="preserve"> </w:t>
      </w:r>
      <w:r w:rsidR="008434A1" w:rsidRPr="008434A1">
        <w:rPr>
          <w:rFonts w:ascii="Times New Roman" w:eastAsia="Arial" w:hAnsi="Times New Roman" w:cs="Times New Roman"/>
          <w:sz w:val="22"/>
          <w:szCs w:val="22"/>
          <w:lang w:val="pt-PT" w:eastAsia="pt-PT" w:bidi="pt-PT"/>
        </w:rPr>
        <w:t>o</w:t>
      </w:r>
      <w:r w:rsidR="001B16A3" w:rsidRPr="008434A1">
        <w:rPr>
          <w:rFonts w:ascii="Times New Roman" w:eastAsia="Arial" w:hAnsi="Times New Roman" w:cs="Times New Roman"/>
          <w:sz w:val="22"/>
          <w:szCs w:val="22"/>
          <w:lang w:val="pt-PT" w:eastAsia="pt-PT" w:bidi="pt-PT"/>
        </w:rPr>
        <w:t xml:space="preserve"> Município </w:t>
      </w:r>
      <w:r w:rsidR="008434A1" w:rsidRPr="008434A1">
        <w:rPr>
          <w:rFonts w:ascii="Times New Roman" w:eastAsia="Arial" w:hAnsi="Times New Roman" w:cs="Times New Roman"/>
          <w:sz w:val="22"/>
          <w:szCs w:val="22"/>
          <w:lang w:val="pt-PT" w:eastAsia="pt-PT" w:bidi="pt-PT"/>
        </w:rPr>
        <w:t>d</w:t>
      </w:r>
      <w:r w:rsidR="001B16A3" w:rsidRPr="008434A1">
        <w:rPr>
          <w:rFonts w:ascii="Times New Roman" w:eastAsia="Arial" w:hAnsi="Times New Roman" w:cs="Times New Roman"/>
          <w:sz w:val="22"/>
          <w:szCs w:val="22"/>
          <w:lang w:val="pt-PT" w:eastAsia="pt-PT" w:bidi="pt-PT"/>
        </w:rPr>
        <w:t xml:space="preserve">e Viadutos, </w:t>
      </w:r>
      <w:r w:rsidR="008434A1" w:rsidRPr="008434A1">
        <w:rPr>
          <w:rFonts w:ascii="Times New Roman" w:eastAsia="Arial" w:hAnsi="Times New Roman" w:cs="Times New Roman"/>
          <w:sz w:val="22"/>
          <w:szCs w:val="22"/>
          <w:lang w:val="pt-PT" w:eastAsia="pt-PT" w:bidi="pt-PT"/>
        </w:rPr>
        <w:t>o</w:t>
      </w:r>
      <w:r w:rsidR="001B16A3" w:rsidRPr="008434A1">
        <w:rPr>
          <w:rFonts w:ascii="Times New Roman" w:eastAsia="Arial" w:hAnsi="Times New Roman" w:cs="Times New Roman"/>
          <w:sz w:val="22"/>
          <w:szCs w:val="22"/>
          <w:lang w:val="pt-PT" w:eastAsia="pt-PT" w:bidi="pt-PT"/>
        </w:rPr>
        <w:t xml:space="preserve">bjetivando </w:t>
      </w:r>
      <w:r w:rsidR="008434A1" w:rsidRPr="008434A1">
        <w:rPr>
          <w:rFonts w:ascii="Times New Roman" w:eastAsia="Arial" w:hAnsi="Times New Roman" w:cs="Times New Roman"/>
          <w:sz w:val="22"/>
          <w:szCs w:val="22"/>
          <w:lang w:val="pt-PT" w:eastAsia="pt-PT" w:bidi="pt-PT"/>
        </w:rPr>
        <w:t>a c</w:t>
      </w:r>
      <w:r w:rsidR="001B16A3" w:rsidRPr="008434A1">
        <w:rPr>
          <w:rFonts w:ascii="Times New Roman" w:eastAsia="Arial" w:hAnsi="Times New Roman" w:cs="Times New Roman"/>
          <w:sz w:val="22"/>
          <w:szCs w:val="22"/>
          <w:lang w:val="pt-PT" w:eastAsia="pt-PT" w:bidi="pt-PT"/>
        </w:rPr>
        <w:t>onstrução/</w:t>
      </w:r>
      <w:r w:rsidR="008434A1" w:rsidRPr="008434A1">
        <w:rPr>
          <w:rFonts w:ascii="Times New Roman" w:eastAsia="Arial" w:hAnsi="Times New Roman" w:cs="Times New Roman"/>
          <w:sz w:val="22"/>
          <w:szCs w:val="22"/>
          <w:lang w:val="pt-PT" w:eastAsia="pt-PT" w:bidi="pt-PT"/>
        </w:rPr>
        <w:t>p</w:t>
      </w:r>
      <w:r w:rsidR="001B16A3" w:rsidRPr="008434A1">
        <w:rPr>
          <w:rFonts w:ascii="Times New Roman" w:eastAsia="Arial" w:hAnsi="Times New Roman" w:cs="Times New Roman"/>
          <w:sz w:val="22"/>
          <w:szCs w:val="22"/>
          <w:lang w:val="pt-PT" w:eastAsia="pt-PT" w:bidi="pt-PT"/>
        </w:rPr>
        <w:t xml:space="preserve">erfuração </w:t>
      </w:r>
      <w:r w:rsidR="008434A1" w:rsidRPr="008434A1">
        <w:rPr>
          <w:rFonts w:ascii="Times New Roman" w:eastAsia="Arial" w:hAnsi="Times New Roman" w:cs="Times New Roman"/>
          <w:sz w:val="22"/>
          <w:szCs w:val="22"/>
          <w:lang w:val="pt-PT" w:eastAsia="pt-PT" w:bidi="pt-PT"/>
        </w:rPr>
        <w:t>d</w:t>
      </w:r>
      <w:r w:rsidR="001B16A3" w:rsidRPr="008434A1">
        <w:rPr>
          <w:rFonts w:ascii="Times New Roman" w:eastAsia="Arial" w:hAnsi="Times New Roman" w:cs="Times New Roman"/>
          <w:sz w:val="22"/>
          <w:szCs w:val="22"/>
          <w:lang w:val="pt-PT" w:eastAsia="pt-PT" w:bidi="pt-PT"/>
        </w:rPr>
        <w:t xml:space="preserve">e </w:t>
      </w:r>
      <w:r w:rsidR="008434A1" w:rsidRPr="008434A1">
        <w:rPr>
          <w:rFonts w:ascii="Times New Roman" w:eastAsia="Arial" w:hAnsi="Times New Roman" w:cs="Times New Roman"/>
          <w:sz w:val="22"/>
          <w:szCs w:val="22"/>
          <w:lang w:val="pt-PT" w:eastAsia="pt-PT" w:bidi="pt-PT"/>
        </w:rPr>
        <w:t>um poço tubular, c</w:t>
      </w:r>
      <w:r w:rsidR="001B16A3" w:rsidRPr="008434A1">
        <w:rPr>
          <w:rFonts w:ascii="Times New Roman" w:eastAsia="Arial" w:hAnsi="Times New Roman" w:cs="Times New Roman"/>
          <w:sz w:val="22"/>
          <w:szCs w:val="22"/>
          <w:lang w:val="pt-PT" w:eastAsia="pt-PT" w:bidi="pt-PT"/>
        </w:rPr>
        <w:t>onforme Processo №</w:t>
      </w:r>
      <w:r w:rsidR="001B16A3" w:rsidRPr="008434A1">
        <w:rPr>
          <w:rFonts w:ascii="Times New Roman" w:eastAsia="Arial" w:hAnsi="Times New Roman" w:cs="Times New Roman"/>
          <w:sz w:val="22"/>
          <w:szCs w:val="22"/>
          <w:lang w:eastAsia="pt-PT" w:bidi="pt-PT"/>
        </w:rPr>
        <w:t>23/1500-0021460-2</w:t>
      </w:r>
      <w:r w:rsidR="008434A1">
        <w:rPr>
          <w:rFonts w:ascii="Times New Roman" w:eastAsia="Arial" w:hAnsi="Times New Roman" w:cs="Times New Roman"/>
          <w:sz w:val="22"/>
          <w:szCs w:val="22"/>
          <w:lang w:eastAsia="pt-PT" w:bidi="pt-PT"/>
        </w:rPr>
        <w:t>.</w:t>
      </w:r>
    </w:p>
    <w:p w:rsidR="00EE6BA8" w:rsidRDefault="00EE6BA8">
      <w:pPr>
        <w:pStyle w:val="Standard"/>
        <w:jc w:val="both"/>
        <w:rPr>
          <w:rFonts w:ascii="Times New Roman" w:hAnsi="Times New Roman" w:cs="Consolas"/>
          <w:sz w:val="22"/>
          <w:szCs w:val="22"/>
        </w:rPr>
      </w:pPr>
    </w:p>
    <w:p w:rsidR="001B16A3" w:rsidRDefault="001B16A3">
      <w:pPr>
        <w:pStyle w:val="Standard"/>
        <w:jc w:val="both"/>
        <w:rPr>
          <w:rFonts w:ascii="Times New Roman" w:hAnsi="Times New Roman" w:cs="Consolas"/>
          <w:sz w:val="22"/>
          <w:szCs w:val="22"/>
        </w:rPr>
      </w:pPr>
    </w:p>
    <w:p w:rsidR="008434A1" w:rsidRPr="008434A1" w:rsidRDefault="00310A0D" w:rsidP="008434A1">
      <w:pPr>
        <w:pStyle w:val="Standard"/>
        <w:jc w:val="both"/>
        <w:rPr>
          <w:rFonts w:ascii="Times New Roman" w:hAnsi="Times New Roman" w:cs="Times New Roman"/>
          <w:bCs/>
          <w:sz w:val="22"/>
          <w:szCs w:val="22"/>
        </w:rPr>
      </w:pP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27/12/24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conforme contrato, dos bens</w:t>
      </w:r>
      <w:r w:rsidR="008434A1">
        <w:rPr>
          <w:rFonts w:ascii="Times New Roman" w:hAnsi="Times New Roman" w:cs="Consolas"/>
          <w:sz w:val="22"/>
          <w:szCs w:val="22"/>
        </w:rPr>
        <w:t>/serviços</w:t>
      </w:r>
      <w:r>
        <w:rPr>
          <w:rFonts w:ascii="Times New Roman" w:hAnsi="Times New Roman" w:cs="Consolas"/>
          <w:sz w:val="22"/>
          <w:szCs w:val="22"/>
        </w:rPr>
        <w:t xml:space="preserve"> descritos no item 1, processando-se essa licitação nos termos da Lei Federal n</w:t>
      </w:r>
      <w:r w:rsidR="008434A1">
        <w:rPr>
          <w:rFonts w:ascii="Times New Roman" w:hAnsi="Times New Roman" w:cs="Consolas"/>
          <w:sz w:val="22"/>
          <w:szCs w:val="22"/>
        </w:rPr>
        <w:t xml:space="preserve">º 14.133 de 1º de abril de 2021, e, </w:t>
      </w:r>
      <w:r w:rsidR="008434A1" w:rsidRPr="008434A1">
        <w:rPr>
          <w:rFonts w:ascii="Times New Roman" w:hAnsi="Times New Roman" w:cs="Times New Roman"/>
          <w:sz w:val="22"/>
          <w:szCs w:val="22"/>
        </w:rPr>
        <w:t>nos termos do convênio FPE nº 1856/2023, c</w:t>
      </w:r>
      <w:r w:rsidR="008434A1" w:rsidRPr="008434A1">
        <w:rPr>
          <w:rFonts w:ascii="Times New Roman" w:eastAsia="Arial" w:hAnsi="Times New Roman" w:cs="Times New Roman"/>
          <w:sz w:val="22"/>
          <w:szCs w:val="22"/>
          <w:lang w:val="pt-PT" w:eastAsia="pt-PT" w:bidi="pt-PT"/>
        </w:rPr>
        <w:t xml:space="preserve">elebrado com o Estado do Rio Grande do Sul, por intermédio da </w:t>
      </w:r>
      <w:r w:rsidR="008434A1" w:rsidRPr="008434A1">
        <w:rPr>
          <w:rFonts w:ascii="Times New Roman" w:hAnsi="Times New Roman" w:cs="Times New Roman"/>
          <w:bCs/>
          <w:sz w:val="22"/>
          <w:szCs w:val="22"/>
        </w:rPr>
        <w:t>Secretaria da Agricultura, Pecuária Produção Sustentável e Irrigação</w:t>
      </w:r>
      <w:r w:rsidR="008434A1" w:rsidRPr="008434A1">
        <w:rPr>
          <w:rFonts w:ascii="Times New Roman" w:eastAsia="Arial" w:hAnsi="Times New Roman" w:cs="Times New Roman"/>
          <w:sz w:val="22"/>
          <w:szCs w:val="22"/>
          <w:lang w:val="pt-PT" w:eastAsia="pt-PT" w:bidi="pt-PT"/>
        </w:rPr>
        <w:t xml:space="preserve">, e o Município de Viadutos, objetivando a construção/perfuração de um poço tubular, conforme Processo №  </w:t>
      </w:r>
      <w:r w:rsidR="008434A1" w:rsidRPr="008434A1">
        <w:rPr>
          <w:rFonts w:ascii="Times New Roman" w:eastAsia="Arial" w:hAnsi="Times New Roman" w:cs="Times New Roman"/>
          <w:sz w:val="22"/>
          <w:szCs w:val="22"/>
          <w:lang w:eastAsia="pt-PT" w:bidi="pt-PT"/>
        </w:rPr>
        <w:t>23/1500-0021460-2</w:t>
      </w:r>
      <w:r w:rsidR="008434A1">
        <w:rPr>
          <w:rFonts w:ascii="Times New Roman" w:eastAsia="Arial" w:hAnsi="Times New Roman" w:cs="Times New Roman"/>
          <w:sz w:val="22"/>
          <w:szCs w:val="22"/>
          <w:lang w:eastAsia="pt-PT" w:bidi="pt-PT"/>
        </w:rPr>
        <w:t>.</w:t>
      </w:r>
    </w:p>
    <w:p w:rsidR="00EE6BA8" w:rsidRDefault="00EE6BA8">
      <w:pPr>
        <w:pStyle w:val="Standard"/>
        <w:jc w:val="both"/>
        <w:rPr>
          <w:rFonts w:ascii="Times New Roman" w:hAnsi="Times New Roman"/>
          <w:sz w:val="22"/>
          <w:szCs w:val="22"/>
        </w:rPr>
      </w:pPr>
    </w:p>
    <w:p w:rsidR="00EE6BA8" w:rsidRDefault="00310A0D">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EE6BA8" w:rsidRDefault="00310A0D">
      <w:pPr>
        <w:pStyle w:val="Standard"/>
        <w:jc w:val="both"/>
        <w:rPr>
          <w:rFonts w:ascii="Times New Roman" w:hAnsi="Times New Roman" w:cs="Consolas"/>
          <w:sz w:val="22"/>
          <w:szCs w:val="22"/>
        </w:rPr>
      </w:pPr>
      <w:r>
        <w:rPr>
          <w:rFonts w:ascii="Times New Roman" w:hAnsi="Times New Roman" w:cs="Consolas"/>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709"/>
        <w:gridCol w:w="709"/>
        <w:gridCol w:w="2921"/>
        <w:gridCol w:w="1292"/>
        <w:gridCol w:w="1032"/>
        <w:gridCol w:w="1559"/>
        <w:gridCol w:w="1559"/>
      </w:tblGrid>
      <w:tr w:rsidR="00EE6BA8" w:rsidRPr="00310A0D" w:rsidTr="00310A0D">
        <w:tc>
          <w:tcPr>
            <w:tcW w:w="709" w:type="dxa"/>
            <w:tcBorders>
              <w:top w:val="single" w:sz="2" w:space="0" w:color="000000"/>
              <w:left w:val="single" w:sz="2" w:space="0" w:color="000000"/>
              <w:bottom w:val="single" w:sz="2" w:space="0" w:color="000000"/>
            </w:tcBorders>
          </w:tcPr>
          <w:p w:rsidR="00EE6BA8" w:rsidRPr="00310A0D" w:rsidRDefault="00310A0D">
            <w:pPr>
              <w:pStyle w:val="Contedodatabela"/>
              <w:jc w:val="center"/>
              <w:rPr>
                <w:b/>
                <w:sz w:val="22"/>
                <w:szCs w:val="22"/>
              </w:rPr>
            </w:pPr>
            <w:r w:rsidRPr="00310A0D">
              <w:rPr>
                <w:b/>
                <w:sz w:val="22"/>
                <w:szCs w:val="22"/>
              </w:rPr>
              <w:t>Lote</w:t>
            </w:r>
          </w:p>
        </w:tc>
        <w:tc>
          <w:tcPr>
            <w:tcW w:w="709" w:type="dxa"/>
            <w:tcBorders>
              <w:top w:val="single" w:sz="2" w:space="0" w:color="000000"/>
              <w:left w:val="single" w:sz="2" w:space="0" w:color="000000"/>
              <w:bottom w:val="single" w:sz="2" w:space="0" w:color="000000"/>
            </w:tcBorders>
          </w:tcPr>
          <w:p w:rsidR="00EE6BA8" w:rsidRPr="00310A0D" w:rsidRDefault="00310A0D">
            <w:pPr>
              <w:pStyle w:val="Contedodatabela"/>
              <w:jc w:val="center"/>
              <w:rPr>
                <w:b/>
                <w:sz w:val="22"/>
                <w:szCs w:val="22"/>
              </w:rPr>
            </w:pPr>
            <w:r w:rsidRPr="00310A0D">
              <w:rPr>
                <w:b/>
                <w:sz w:val="22"/>
                <w:szCs w:val="22"/>
              </w:rPr>
              <w:t>Item</w:t>
            </w:r>
          </w:p>
        </w:tc>
        <w:tc>
          <w:tcPr>
            <w:tcW w:w="2921" w:type="dxa"/>
            <w:tcBorders>
              <w:top w:val="single" w:sz="2" w:space="0" w:color="000000"/>
              <w:left w:val="single" w:sz="2" w:space="0" w:color="000000"/>
              <w:bottom w:val="single" w:sz="2" w:space="0" w:color="000000"/>
            </w:tcBorders>
          </w:tcPr>
          <w:p w:rsidR="00EE6BA8" w:rsidRPr="00310A0D" w:rsidRDefault="00310A0D">
            <w:pPr>
              <w:pStyle w:val="Contedodatabela"/>
              <w:jc w:val="center"/>
              <w:rPr>
                <w:b/>
                <w:sz w:val="22"/>
                <w:szCs w:val="22"/>
              </w:rPr>
            </w:pPr>
            <w:r w:rsidRPr="00310A0D">
              <w:rPr>
                <w:b/>
                <w:sz w:val="22"/>
                <w:szCs w:val="22"/>
              </w:rPr>
              <w:t>Descrição</w:t>
            </w:r>
          </w:p>
        </w:tc>
        <w:tc>
          <w:tcPr>
            <w:tcW w:w="1292" w:type="dxa"/>
            <w:tcBorders>
              <w:top w:val="single" w:sz="2" w:space="0" w:color="000000"/>
              <w:left w:val="single" w:sz="2" w:space="0" w:color="000000"/>
              <w:bottom w:val="single" w:sz="2" w:space="0" w:color="000000"/>
            </w:tcBorders>
          </w:tcPr>
          <w:p w:rsidR="00EE6BA8" w:rsidRPr="00310A0D" w:rsidRDefault="00310A0D">
            <w:pPr>
              <w:pStyle w:val="Contedodatabela"/>
              <w:jc w:val="center"/>
              <w:rPr>
                <w:b/>
                <w:sz w:val="22"/>
                <w:szCs w:val="22"/>
              </w:rPr>
            </w:pPr>
            <w:r w:rsidRPr="00310A0D">
              <w:rPr>
                <w:b/>
                <w:sz w:val="22"/>
                <w:szCs w:val="22"/>
              </w:rPr>
              <w:t>Quantidade</w:t>
            </w:r>
          </w:p>
        </w:tc>
        <w:tc>
          <w:tcPr>
            <w:tcW w:w="1032" w:type="dxa"/>
            <w:tcBorders>
              <w:top w:val="single" w:sz="2" w:space="0" w:color="000000"/>
              <w:left w:val="single" w:sz="2" w:space="0" w:color="000000"/>
              <w:bottom w:val="single" w:sz="2" w:space="0" w:color="000000"/>
            </w:tcBorders>
          </w:tcPr>
          <w:p w:rsidR="00EE6BA8" w:rsidRPr="00310A0D" w:rsidRDefault="00310A0D">
            <w:pPr>
              <w:pStyle w:val="Contedodatabela"/>
              <w:jc w:val="center"/>
              <w:rPr>
                <w:b/>
                <w:sz w:val="22"/>
                <w:szCs w:val="22"/>
              </w:rPr>
            </w:pPr>
            <w:r w:rsidRPr="00310A0D">
              <w:rPr>
                <w:b/>
                <w:sz w:val="22"/>
                <w:szCs w:val="22"/>
              </w:rPr>
              <w:t>Unidade</w:t>
            </w:r>
          </w:p>
        </w:tc>
        <w:tc>
          <w:tcPr>
            <w:tcW w:w="1559" w:type="dxa"/>
            <w:tcBorders>
              <w:top w:val="single" w:sz="2" w:space="0" w:color="000000"/>
              <w:left w:val="single" w:sz="2" w:space="0" w:color="000000"/>
              <w:bottom w:val="single" w:sz="2" w:space="0" w:color="000000"/>
            </w:tcBorders>
          </w:tcPr>
          <w:p w:rsidR="00EE6BA8" w:rsidRPr="00310A0D" w:rsidRDefault="00310A0D">
            <w:pPr>
              <w:pStyle w:val="Contedodatabela"/>
              <w:jc w:val="center"/>
              <w:rPr>
                <w:b/>
                <w:sz w:val="22"/>
                <w:szCs w:val="22"/>
              </w:rPr>
            </w:pPr>
            <w:r w:rsidRPr="00310A0D">
              <w:rPr>
                <w:b/>
                <w:sz w:val="22"/>
                <w:szCs w:val="22"/>
              </w:rPr>
              <w:t>Unitário</w:t>
            </w:r>
          </w:p>
        </w:tc>
        <w:tc>
          <w:tcPr>
            <w:tcW w:w="1559" w:type="dxa"/>
            <w:tcBorders>
              <w:top w:val="single" w:sz="2" w:space="0" w:color="000000"/>
              <w:left w:val="single" w:sz="2" w:space="0" w:color="000000"/>
              <w:bottom w:val="single" w:sz="2" w:space="0" w:color="000000"/>
              <w:right w:val="single" w:sz="2" w:space="0" w:color="000000"/>
            </w:tcBorders>
          </w:tcPr>
          <w:p w:rsidR="00EE6BA8" w:rsidRPr="00310A0D" w:rsidRDefault="00310A0D">
            <w:pPr>
              <w:pStyle w:val="Contedodatabela"/>
              <w:jc w:val="center"/>
              <w:rPr>
                <w:b/>
                <w:sz w:val="22"/>
                <w:szCs w:val="22"/>
              </w:rPr>
            </w:pPr>
            <w:r w:rsidRPr="00310A0D">
              <w:rPr>
                <w:b/>
                <w:sz w:val="22"/>
                <w:szCs w:val="22"/>
              </w:rPr>
              <w:t>Total</w:t>
            </w:r>
          </w:p>
        </w:tc>
      </w:tr>
      <w:tr w:rsidR="00EE6BA8" w:rsidRPr="00310A0D" w:rsidTr="00310A0D">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w:t>
            </w:r>
          </w:p>
        </w:tc>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w:t>
            </w:r>
          </w:p>
        </w:tc>
        <w:tc>
          <w:tcPr>
            <w:tcW w:w="2921" w:type="dxa"/>
            <w:tcBorders>
              <w:left w:val="single" w:sz="2" w:space="0" w:color="000000"/>
              <w:bottom w:val="single" w:sz="2" w:space="0" w:color="000000"/>
            </w:tcBorders>
          </w:tcPr>
          <w:p w:rsidR="00EE6BA8" w:rsidRPr="00310A0D" w:rsidRDefault="00310A0D">
            <w:pPr>
              <w:pStyle w:val="Contedodatabela"/>
              <w:jc w:val="both"/>
              <w:rPr>
                <w:sz w:val="22"/>
                <w:szCs w:val="22"/>
              </w:rPr>
            </w:pPr>
            <w:r w:rsidRPr="00310A0D">
              <w:rPr>
                <w:sz w:val="22"/>
                <w:szCs w:val="22"/>
              </w:rPr>
              <w:t xml:space="preserve">Moto bomba submersa 7hp 49E Trifásica 380 Volts 3.4m³/hora / 320 </w:t>
            </w:r>
            <w:proofErr w:type="spellStart"/>
            <w:r w:rsidRPr="00310A0D">
              <w:rPr>
                <w:sz w:val="22"/>
                <w:szCs w:val="22"/>
              </w:rPr>
              <w:t>mca</w:t>
            </w:r>
            <w:proofErr w:type="spellEnd"/>
          </w:p>
        </w:tc>
        <w:tc>
          <w:tcPr>
            <w:tcW w:w="1292"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1,0</w:t>
            </w:r>
          </w:p>
        </w:tc>
        <w:tc>
          <w:tcPr>
            <w:tcW w:w="1032" w:type="dxa"/>
            <w:tcBorders>
              <w:left w:val="single" w:sz="2" w:space="0" w:color="000000"/>
              <w:bottom w:val="single" w:sz="2" w:space="0" w:color="000000"/>
            </w:tcBorders>
          </w:tcPr>
          <w:p w:rsidR="00EE6BA8" w:rsidRPr="00310A0D" w:rsidRDefault="00310A0D">
            <w:pPr>
              <w:pStyle w:val="Contedodatabela"/>
              <w:jc w:val="center"/>
              <w:rPr>
                <w:sz w:val="22"/>
                <w:szCs w:val="22"/>
              </w:rPr>
            </w:pPr>
            <w:proofErr w:type="spellStart"/>
            <w:r w:rsidRPr="00310A0D">
              <w:rPr>
                <w:sz w:val="22"/>
                <w:szCs w:val="22"/>
              </w:rPr>
              <w:t>Und</w:t>
            </w:r>
            <w:proofErr w:type="spellEnd"/>
          </w:p>
        </w:tc>
        <w:tc>
          <w:tcPr>
            <w:tcW w:w="1559" w:type="dxa"/>
            <w:tcBorders>
              <w:left w:val="single" w:sz="2" w:space="0" w:color="000000"/>
              <w:bottom w:val="single" w:sz="2" w:space="0" w:color="000000"/>
            </w:tcBorders>
          </w:tcPr>
          <w:p w:rsidR="00EE6BA8" w:rsidRPr="00310A0D" w:rsidRDefault="00310A0D">
            <w:pPr>
              <w:pStyle w:val="Contedodatabela"/>
              <w:jc w:val="right"/>
              <w:rPr>
                <w:sz w:val="22"/>
                <w:szCs w:val="22"/>
              </w:rPr>
            </w:pPr>
            <w:r w:rsidRPr="00310A0D">
              <w:rPr>
                <w:sz w:val="22"/>
                <w:szCs w:val="22"/>
              </w:rPr>
              <w:t xml:space="preserve">  R$ 13.001,75</w:t>
            </w:r>
          </w:p>
        </w:tc>
        <w:tc>
          <w:tcPr>
            <w:tcW w:w="1559" w:type="dxa"/>
            <w:tcBorders>
              <w:left w:val="single" w:sz="2" w:space="0" w:color="000000"/>
              <w:bottom w:val="single" w:sz="2" w:space="0" w:color="000000"/>
              <w:right w:val="single" w:sz="2" w:space="0" w:color="000000"/>
            </w:tcBorders>
          </w:tcPr>
          <w:p w:rsidR="00EE6BA8" w:rsidRPr="00310A0D" w:rsidRDefault="00310A0D">
            <w:pPr>
              <w:pStyle w:val="Contedodatabela"/>
              <w:jc w:val="right"/>
              <w:rPr>
                <w:sz w:val="22"/>
                <w:szCs w:val="22"/>
              </w:rPr>
            </w:pPr>
            <w:r w:rsidRPr="00310A0D">
              <w:rPr>
                <w:sz w:val="22"/>
                <w:szCs w:val="22"/>
              </w:rPr>
              <w:t xml:space="preserve"> R$ 13.001,75</w:t>
            </w:r>
          </w:p>
        </w:tc>
      </w:tr>
      <w:tr w:rsidR="00EE6BA8" w:rsidRPr="00310A0D" w:rsidTr="00310A0D">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w:t>
            </w:r>
          </w:p>
        </w:tc>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2</w:t>
            </w:r>
          </w:p>
        </w:tc>
        <w:tc>
          <w:tcPr>
            <w:tcW w:w="2921" w:type="dxa"/>
            <w:tcBorders>
              <w:left w:val="single" w:sz="2" w:space="0" w:color="000000"/>
              <w:bottom w:val="single" w:sz="2" w:space="0" w:color="000000"/>
            </w:tcBorders>
          </w:tcPr>
          <w:p w:rsidR="00EE6BA8" w:rsidRPr="00310A0D" w:rsidRDefault="00310A0D">
            <w:pPr>
              <w:pStyle w:val="Contedodatabela"/>
              <w:jc w:val="both"/>
              <w:rPr>
                <w:sz w:val="22"/>
                <w:szCs w:val="22"/>
              </w:rPr>
            </w:pPr>
            <w:r w:rsidRPr="00310A0D">
              <w:rPr>
                <w:sz w:val="22"/>
                <w:szCs w:val="22"/>
              </w:rPr>
              <w:t>Quadro de comando trifásico 380/220 Volts (compatível com a bomba).</w:t>
            </w:r>
          </w:p>
        </w:tc>
        <w:tc>
          <w:tcPr>
            <w:tcW w:w="1292"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1,0</w:t>
            </w:r>
          </w:p>
        </w:tc>
        <w:tc>
          <w:tcPr>
            <w:tcW w:w="1032" w:type="dxa"/>
            <w:tcBorders>
              <w:left w:val="single" w:sz="2" w:space="0" w:color="000000"/>
              <w:bottom w:val="single" w:sz="2" w:space="0" w:color="000000"/>
            </w:tcBorders>
          </w:tcPr>
          <w:p w:rsidR="00EE6BA8" w:rsidRPr="00310A0D" w:rsidRDefault="00310A0D">
            <w:pPr>
              <w:pStyle w:val="Contedodatabela"/>
              <w:jc w:val="center"/>
              <w:rPr>
                <w:sz w:val="22"/>
                <w:szCs w:val="22"/>
              </w:rPr>
            </w:pPr>
            <w:proofErr w:type="spellStart"/>
            <w:r w:rsidRPr="00310A0D">
              <w:rPr>
                <w:sz w:val="22"/>
                <w:szCs w:val="22"/>
              </w:rPr>
              <w:t>Und</w:t>
            </w:r>
            <w:proofErr w:type="spellEnd"/>
          </w:p>
        </w:tc>
        <w:tc>
          <w:tcPr>
            <w:tcW w:w="1559" w:type="dxa"/>
            <w:tcBorders>
              <w:left w:val="single" w:sz="2" w:space="0" w:color="000000"/>
              <w:bottom w:val="single" w:sz="2" w:space="0" w:color="000000"/>
            </w:tcBorders>
          </w:tcPr>
          <w:p w:rsidR="00EE6BA8" w:rsidRPr="00310A0D" w:rsidRDefault="00310A0D">
            <w:pPr>
              <w:pStyle w:val="Contedodatabela"/>
              <w:jc w:val="right"/>
              <w:rPr>
                <w:sz w:val="22"/>
                <w:szCs w:val="22"/>
              </w:rPr>
            </w:pPr>
            <w:r w:rsidRPr="00310A0D">
              <w:rPr>
                <w:sz w:val="22"/>
                <w:szCs w:val="22"/>
              </w:rPr>
              <w:t>R$ 2.138,75</w:t>
            </w:r>
          </w:p>
        </w:tc>
        <w:tc>
          <w:tcPr>
            <w:tcW w:w="1559" w:type="dxa"/>
            <w:tcBorders>
              <w:left w:val="single" w:sz="2" w:space="0" w:color="000000"/>
              <w:bottom w:val="single" w:sz="2" w:space="0" w:color="000000"/>
              <w:right w:val="single" w:sz="2" w:space="0" w:color="000000"/>
            </w:tcBorders>
          </w:tcPr>
          <w:p w:rsidR="00EE6BA8" w:rsidRPr="00310A0D" w:rsidRDefault="00310A0D">
            <w:pPr>
              <w:pStyle w:val="Contedodatabela"/>
              <w:jc w:val="right"/>
              <w:rPr>
                <w:sz w:val="22"/>
                <w:szCs w:val="22"/>
              </w:rPr>
            </w:pPr>
            <w:r w:rsidRPr="00310A0D">
              <w:rPr>
                <w:sz w:val="22"/>
                <w:szCs w:val="22"/>
              </w:rPr>
              <w:t>R$ 2.138,75</w:t>
            </w:r>
          </w:p>
        </w:tc>
      </w:tr>
      <w:tr w:rsidR="00EE6BA8" w:rsidRPr="00310A0D" w:rsidTr="00310A0D">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w:t>
            </w:r>
          </w:p>
        </w:tc>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3</w:t>
            </w:r>
          </w:p>
        </w:tc>
        <w:tc>
          <w:tcPr>
            <w:tcW w:w="2921" w:type="dxa"/>
            <w:tcBorders>
              <w:left w:val="single" w:sz="2" w:space="0" w:color="000000"/>
              <w:bottom w:val="single" w:sz="2" w:space="0" w:color="000000"/>
            </w:tcBorders>
          </w:tcPr>
          <w:p w:rsidR="00EE6BA8" w:rsidRPr="00310A0D" w:rsidRDefault="00310A0D">
            <w:pPr>
              <w:pStyle w:val="Contedodatabela"/>
              <w:jc w:val="both"/>
              <w:rPr>
                <w:sz w:val="22"/>
                <w:szCs w:val="22"/>
              </w:rPr>
            </w:pPr>
            <w:r w:rsidRPr="00310A0D">
              <w:rPr>
                <w:sz w:val="22"/>
                <w:szCs w:val="22"/>
              </w:rPr>
              <w:t>Cabo PP 3x6mm</w:t>
            </w:r>
          </w:p>
        </w:tc>
        <w:tc>
          <w:tcPr>
            <w:tcW w:w="1292"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280,0</w:t>
            </w:r>
          </w:p>
        </w:tc>
        <w:tc>
          <w:tcPr>
            <w:tcW w:w="1032"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M</w:t>
            </w:r>
          </w:p>
        </w:tc>
        <w:tc>
          <w:tcPr>
            <w:tcW w:w="1559" w:type="dxa"/>
            <w:tcBorders>
              <w:left w:val="single" w:sz="2" w:space="0" w:color="000000"/>
              <w:bottom w:val="single" w:sz="2" w:space="0" w:color="000000"/>
            </w:tcBorders>
          </w:tcPr>
          <w:p w:rsidR="00EE6BA8" w:rsidRPr="00310A0D" w:rsidRDefault="00310A0D">
            <w:pPr>
              <w:pStyle w:val="Contedodatabela"/>
              <w:jc w:val="right"/>
              <w:rPr>
                <w:sz w:val="22"/>
                <w:szCs w:val="22"/>
              </w:rPr>
            </w:pPr>
            <w:r w:rsidRPr="00310A0D">
              <w:rPr>
                <w:sz w:val="22"/>
                <w:szCs w:val="22"/>
              </w:rPr>
              <w:t>R$ 33,92</w:t>
            </w:r>
          </w:p>
        </w:tc>
        <w:tc>
          <w:tcPr>
            <w:tcW w:w="1559" w:type="dxa"/>
            <w:tcBorders>
              <w:left w:val="single" w:sz="2" w:space="0" w:color="000000"/>
              <w:bottom w:val="single" w:sz="2" w:space="0" w:color="000000"/>
              <w:right w:val="single" w:sz="2" w:space="0" w:color="000000"/>
            </w:tcBorders>
          </w:tcPr>
          <w:p w:rsidR="00EE6BA8" w:rsidRPr="00310A0D" w:rsidRDefault="00310A0D">
            <w:pPr>
              <w:pStyle w:val="Contedodatabela"/>
              <w:jc w:val="right"/>
              <w:rPr>
                <w:sz w:val="22"/>
                <w:szCs w:val="22"/>
              </w:rPr>
            </w:pPr>
            <w:r w:rsidRPr="00310A0D">
              <w:rPr>
                <w:sz w:val="22"/>
                <w:szCs w:val="22"/>
              </w:rPr>
              <w:t>R$ 9.497,60</w:t>
            </w:r>
          </w:p>
        </w:tc>
      </w:tr>
      <w:tr w:rsidR="00EE6BA8" w:rsidRPr="00310A0D" w:rsidTr="00310A0D">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w:t>
            </w:r>
          </w:p>
        </w:tc>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4</w:t>
            </w:r>
          </w:p>
        </w:tc>
        <w:tc>
          <w:tcPr>
            <w:tcW w:w="2921" w:type="dxa"/>
            <w:tcBorders>
              <w:left w:val="single" w:sz="2" w:space="0" w:color="000000"/>
              <w:bottom w:val="single" w:sz="2" w:space="0" w:color="000000"/>
            </w:tcBorders>
          </w:tcPr>
          <w:p w:rsidR="00EE6BA8" w:rsidRPr="00310A0D" w:rsidRDefault="00310A0D">
            <w:pPr>
              <w:pStyle w:val="Contedodatabela"/>
              <w:jc w:val="both"/>
              <w:rPr>
                <w:sz w:val="22"/>
                <w:szCs w:val="22"/>
              </w:rPr>
            </w:pPr>
            <w:r w:rsidRPr="00310A0D">
              <w:rPr>
                <w:sz w:val="22"/>
                <w:szCs w:val="22"/>
              </w:rPr>
              <w:t>Tubo galvanizado 1 1/4</w:t>
            </w:r>
          </w:p>
        </w:tc>
        <w:tc>
          <w:tcPr>
            <w:tcW w:w="1292"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276,0</w:t>
            </w:r>
          </w:p>
        </w:tc>
        <w:tc>
          <w:tcPr>
            <w:tcW w:w="1032"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M</w:t>
            </w:r>
          </w:p>
        </w:tc>
        <w:tc>
          <w:tcPr>
            <w:tcW w:w="1559" w:type="dxa"/>
            <w:tcBorders>
              <w:left w:val="single" w:sz="2" w:space="0" w:color="000000"/>
              <w:bottom w:val="single" w:sz="2" w:space="0" w:color="000000"/>
            </w:tcBorders>
          </w:tcPr>
          <w:p w:rsidR="00EE6BA8" w:rsidRPr="00310A0D" w:rsidRDefault="00310A0D">
            <w:pPr>
              <w:pStyle w:val="Contedodatabela"/>
              <w:jc w:val="right"/>
              <w:rPr>
                <w:sz w:val="22"/>
                <w:szCs w:val="22"/>
              </w:rPr>
            </w:pPr>
            <w:r w:rsidRPr="00310A0D">
              <w:rPr>
                <w:sz w:val="22"/>
                <w:szCs w:val="22"/>
              </w:rPr>
              <w:t>R$ 72,74</w:t>
            </w:r>
          </w:p>
        </w:tc>
        <w:tc>
          <w:tcPr>
            <w:tcW w:w="1559" w:type="dxa"/>
            <w:tcBorders>
              <w:left w:val="single" w:sz="2" w:space="0" w:color="000000"/>
              <w:bottom w:val="single" w:sz="2" w:space="0" w:color="000000"/>
              <w:right w:val="single" w:sz="2" w:space="0" w:color="000000"/>
            </w:tcBorders>
          </w:tcPr>
          <w:p w:rsidR="00EE6BA8" w:rsidRPr="00310A0D" w:rsidRDefault="00310A0D">
            <w:pPr>
              <w:pStyle w:val="Contedodatabela"/>
              <w:jc w:val="right"/>
              <w:rPr>
                <w:sz w:val="22"/>
                <w:szCs w:val="22"/>
              </w:rPr>
            </w:pPr>
            <w:r w:rsidRPr="00310A0D">
              <w:rPr>
                <w:sz w:val="22"/>
                <w:szCs w:val="22"/>
              </w:rPr>
              <w:t>R$ 20.075,55</w:t>
            </w:r>
          </w:p>
        </w:tc>
      </w:tr>
      <w:tr w:rsidR="00EE6BA8" w:rsidRPr="00310A0D" w:rsidTr="00310A0D">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w:t>
            </w:r>
          </w:p>
        </w:tc>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5</w:t>
            </w:r>
          </w:p>
        </w:tc>
        <w:tc>
          <w:tcPr>
            <w:tcW w:w="2921" w:type="dxa"/>
            <w:tcBorders>
              <w:left w:val="single" w:sz="2" w:space="0" w:color="000000"/>
              <w:bottom w:val="single" w:sz="2" w:space="0" w:color="000000"/>
            </w:tcBorders>
          </w:tcPr>
          <w:p w:rsidR="00EE6BA8" w:rsidRPr="00310A0D" w:rsidRDefault="00310A0D">
            <w:pPr>
              <w:pStyle w:val="Contedodatabela"/>
              <w:jc w:val="both"/>
              <w:rPr>
                <w:sz w:val="22"/>
                <w:szCs w:val="22"/>
              </w:rPr>
            </w:pPr>
            <w:r w:rsidRPr="00310A0D">
              <w:rPr>
                <w:sz w:val="22"/>
                <w:szCs w:val="22"/>
              </w:rPr>
              <w:t>Luva galvanizada 1 1/4</w:t>
            </w:r>
          </w:p>
        </w:tc>
        <w:tc>
          <w:tcPr>
            <w:tcW w:w="1292"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46,0</w:t>
            </w:r>
          </w:p>
        </w:tc>
        <w:tc>
          <w:tcPr>
            <w:tcW w:w="1032" w:type="dxa"/>
            <w:tcBorders>
              <w:left w:val="single" w:sz="2" w:space="0" w:color="000000"/>
              <w:bottom w:val="single" w:sz="2" w:space="0" w:color="000000"/>
            </w:tcBorders>
          </w:tcPr>
          <w:p w:rsidR="00EE6BA8" w:rsidRPr="00310A0D" w:rsidRDefault="00310A0D">
            <w:pPr>
              <w:pStyle w:val="Contedodatabela"/>
              <w:jc w:val="center"/>
              <w:rPr>
                <w:sz w:val="22"/>
                <w:szCs w:val="22"/>
              </w:rPr>
            </w:pPr>
            <w:proofErr w:type="spellStart"/>
            <w:r w:rsidRPr="00310A0D">
              <w:rPr>
                <w:sz w:val="22"/>
                <w:szCs w:val="22"/>
              </w:rPr>
              <w:t>Und</w:t>
            </w:r>
            <w:proofErr w:type="spellEnd"/>
          </w:p>
        </w:tc>
        <w:tc>
          <w:tcPr>
            <w:tcW w:w="1559" w:type="dxa"/>
            <w:tcBorders>
              <w:left w:val="single" w:sz="2" w:space="0" w:color="000000"/>
              <w:bottom w:val="single" w:sz="2" w:space="0" w:color="000000"/>
            </w:tcBorders>
          </w:tcPr>
          <w:p w:rsidR="00EE6BA8" w:rsidRPr="00310A0D" w:rsidRDefault="00310A0D">
            <w:pPr>
              <w:pStyle w:val="Contedodatabela"/>
              <w:jc w:val="right"/>
              <w:rPr>
                <w:sz w:val="22"/>
                <w:szCs w:val="22"/>
              </w:rPr>
            </w:pPr>
            <w:r w:rsidRPr="00310A0D">
              <w:rPr>
                <w:sz w:val="22"/>
                <w:szCs w:val="22"/>
              </w:rPr>
              <w:t>R$ 32,85</w:t>
            </w:r>
          </w:p>
        </w:tc>
        <w:tc>
          <w:tcPr>
            <w:tcW w:w="1559" w:type="dxa"/>
            <w:tcBorders>
              <w:left w:val="single" w:sz="2" w:space="0" w:color="000000"/>
              <w:bottom w:val="single" w:sz="2" w:space="0" w:color="000000"/>
              <w:right w:val="single" w:sz="2" w:space="0" w:color="000000"/>
            </w:tcBorders>
          </w:tcPr>
          <w:p w:rsidR="00EE6BA8" w:rsidRPr="00310A0D" w:rsidRDefault="00310A0D">
            <w:pPr>
              <w:pStyle w:val="Contedodatabela"/>
              <w:jc w:val="right"/>
              <w:rPr>
                <w:sz w:val="22"/>
                <w:szCs w:val="22"/>
              </w:rPr>
            </w:pPr>
            <w:r w:rsidRPr="00310A0D">
              <w:rPr>
                <w:sz w:val="22"/>
                <w:szCs w:val="22"/>
              </w:rPr>
              <w:t>R$ 1.511,10</w:t>
            </w:r>
          </w:p>
        </w:tc>
      </w:tr>
      <w:tr w:rsidR="00EE6BA8" w:rsidRPr="00310A0D" w:rsidTr="00310A0D">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w:t>
            </w:r>
          </w:p>
        </w:tc>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6</w:t>
            </w:r>
          </w:p>
        </w:tc>
        <w:tc>
          <w:tcPr>
            <w:tcW w:w="2921" w:type="dxa"/>
            <w:tcBorders>
              <w:left w:val="single" w:sz="2" w:space="0" w:color="000000"/>
              <w:bottom w:val="single" w:sz="2" w:space="0" w:color="000000"/>
            </w:tcBorders>
          </w:tcPr>
          <w:p w:rsidR="00EE6BA8" w:rsidRPr="00310A0D" w:rsidRDefault="00310A0D">
            <w:pPr>
              <w:pStyle w:val="Contedodatabela"/>
              <w:jc w:val="both"/>
              <w:rPr>
                <w:sz w:val="22"/>
                <w:szCs w:val="22"/>
              </w:rPr>
            </w:pPr>
            <w:r w:rsidRPr="00310A0D">
              <w:rPr>
                <w:sz w:val="22"/>
                <w:szCs w:val="22"/>
              </w:rPr>
              <w:t>Curva galvanizada 1 1/4</w:t>
            </w:r>
          </w:p>
        </w:tc>
        <w:tc>
          <w:tcPr>
            <w:tcW w:w="1292"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1,0</w:t>
            </w:r>
          </w:p>
        </w:tc>
        <w:tc>
          <w:tcPr>
            <w:tcW w:w="1032" w:type="dxa"/>
            <w:tcBorders>
              <w:left w:val="single" w:sz="2" w:space="0" w:color="000000"/>
              <w:bottom w:val="single" w:sz="2" w:space="0" w:color="000000"/>
            </w:tcBorders>
          </w:tcPr>
          <w:p w:rsidR="00EE6BA8" w:rsidRPr="00310A0D" w:rsidRDefault="00310A0D">
            <w:pPr>
              <w:pStyle w:val="Contedodatabela"/>
              <w:jc w:val="center"/>
              <w:rPr>
                <w:sz w:val="22"/>
                <w:szCs w:val="22"/>
              </w:rPr>
            </w:pPr>
            <w:proofErr w:type="spellStart"/>
            <w:r w:rsidRPr="00310A0D">
              <w:rPr>
                <w:sz w:val="22"/>
                <w:szCs w:val="22"/>
              </w:rPr>
              <w:t>Und</w:t>
            </w:r>
            <w:proofErr w:type="spellEnd"/>
          </w:p>
        </w:tc>
        <w:tc>
          <w:tcPr>
            <w:tcW w:w="1559" w:type="dxa"/>
            <w:tcBorders>
              <w:left w:val="single" w:sz="2" w:space="0" w:color="000000"/>
              <w:bottom w:val="single" w:sz="2" w:space="0" w:color="000000"/>
            </w:tcBorders>
          </w:tcPr>
          <w:p w:rsidR="00EE6BA8" w:rsidRPr="00310A0D" w:rsidRDefault="00310A0D">
            <w:pPr>
              <w:pStyle w:val="Contedodatabela"/>
              <w:jc w:val="right"/>
              <w:rPr>
                <w:sz w:val="22"/>
                <w:szCs w:val="22"/>
              </w:rPr>
            </w:pPr>
            <w:r w:rsidRPr="00310A0D">
              <w:rPr>
                <w:sz w:val="22"/>
                <w:szCs w:val="22"/>
              </w:rPr>
              <w:t>R$ 81,85</w:t>
            </w:r>
          </w:p>
        </w:tc>
        <w:tc>
          <w:tcPr>
            <w:tcW w:w="1559" w:type="dxa"/>
            <w:tcBorders>
              <w:left w:val="single" w:sz="2" w:space="0" w:color="000000"/>
              <w:bottom w:val="single" w:sz="2" w:space="0" w:color="000000"/>
              <w:right w:val="single" w:sz="2" w:space="0" w:color="000000"/>
            </w:tcBorders>
          </w:tcPr>
          <w:p w:rsidR="00EE6BA8" w:rsidRPr="00310A0D" w:rsidRDefault="00310A0D">
            <w:pPr>
              <w:pStyle w:val="Contedodatabela"/>
              <w:jc w:val="right"/>
              <w:rPr>
                <w:sz w:val="22"/>
                <w:szCs w:val="22"/>
              </w:rPr>
            </w:pPr>
            <w:r w:rsidRPr="00310A0D">
              <w:rPr>
                <w:sz w:val="22"/>
                <w:szCs w:val="22"/>
              </w:rPr>
              <w:t>R$ 81,85</w:t>
            </w:r>
          </w:p>
        </w:tc>
      </w:tr>
      <w:tr w:rsidR="00EE6BA8" w:rsidRPr="00310A0D" w:rsidTr="00310A0D">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w:t>
            </w:r>
          </w:p>
        </w:tc>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7</w:t>
            </w:r>
          </w:p>
        </w:tc>
        <w:tc>
          <w:tcPr>
            <w:tcW w:w="2921" w:type="dxa"/>
            <w:tcBorders>
              <w:left w:val="single" w:sz="2" w:space="0" w:color="000000"/>
              <w:bottom w:val="single" w:sz="2" w:space="0" w:color="000000"/>
            </w:tcBorders>
          </w:tcPr>
          <w:p w:rsidR="00EE6BA8" w:rsidRPr="00310A0D" w:rsidRDefault="00310A0D">
            <w:pPr>
              <w:pStyle w:val="Contedodatabela"/>
              <w:jc w:val="both"/>
              <w:rPr>
                <w:sz w:val="22"/>
                <w:szCs w:val="22"/>
              </w:rPr>
            </w:pPr>
            <w:r w:rsidRPr="00310A0D">
              <w:rPr>
                <w:sz w:val="22"/>
                <w:szCs w:val="22"/>
              </w:rPr>
              <w:t>União galvanizada 1 1/14</w:t>
            </w:r>
          </w:p>
        </w:tc>
        <w:tc>
          <w:tcPr>
            <w:tcW w:w="1292"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1,0</w:t>
            </w:r>
          </w:p>
        </w:tc>
        <w:tc>
          <w:tcPr>
            <w:tcW w:w="1032" w:type="dxa"/>
            <w:tcBorders>
              <w:left w:val="single" w:sz="2" w:space="0" w:color="000000"/>
              <w:bottom w:val="single" w:sz="2" w:space="0" w:color="000000"/>
            </w:tcBorders>
          </w:tcPr>
          <w:p w:rsidR="00EE6BA8" w:rsidRPr="00310A0D" w:rsidRDefault="00310A0D">
            <w:pPr>
              <w:pStyle w:val="Contedodatabela"/>
              <w:jc w:val="center"/>
              <w:rPr>
                <w:sz w:val="22"/>
                <w:szCs w:val="22"/>
              </w:rPr>
            </w:pPr>
            <w:proofErr w:type="spellStart"/>
            <w:r w:rsidRPr="00310A0D">
              <w:rPr>
                <w:sz w:val="22"/>
                <w:szCs w:val="22"/>
              </w:rPr>
              <w:t>Und</w:t>
            </w:r>
            <w:proofErr w:type="spellEnd"/>
          </w:p>
        </w:tc>
        <w:tc>
          <w:tcPr>
            <w:tcW w:w="1559" w:type="dxa"/>
            <w:tcBorders>
              <w:left w:val="single" w:sz="2" w:space="0" w:color="000000"/>
              <w:bottom w:val="single" w:sz="2" w:space="0" w:color="000000"/>
            </w:tcBorders>
          </w:tcPr>
          <w:p w:rsidR="00EE6BA8" w:rsidRPr="00310A0D" w:rsidRDefault="00310A0D">
            <w:pPr>
              <w:pStyle w:val="Contedodatabela"/>
              <w:jc w:val="right"/>
              <w:rPr>
                <w:sz w:val="22"/>
                <w:szCs w:val="22"/>
              </w:rPr>
            </w:pPr>
            <w:r w:rsidRPr="00310A0D">
              <w:rPr>
                <w:sz w:val="22"/>
                <w:szCs w:val="22"/>
              </w:rPr>
              <w:t>R$ 114,83</w:t>
            </w:r>
          </w:p>
        </w:tc>
        <w:tc>
          <w:tcPr>
            <w:tcW w:w="1559" w:type="dxa"/>
            <w:tcBorders>
              <w:left w:val="single" w:sz="2" w:space="0" w:color="000000"/>
              <w:bottom w:val="single" w:sz="2" w:space="0" w:color="000000"/>
              <w:right w:val="single" w:sz="2" w:space="0" w:color="000000"/>
            </w:tcBorders>
          </w:tcPr>
          <w:p w:rsidR="00EE6BA8" w:rsidRPr="00310A0D" w:rsidRDefault="00310A0D">
            <w:pPr>
              <w:pStyle w:val="Contedodatabela"/>
              <w:jc w:val="right"/>
              <w:rPr>
                <w:sz w:val="22"/>
                <w:szCs w:val="22"/>
              </w:rPr>
            </w:pPr>
            <w:r w:rsidRPr="00310A0D">
              <w:rPr>
                <w:sz w:val="22"/>
                <w:szCs w:val="22"/>
              </w:rPr>
              <w:t>R$ 114,83</w:t>
            </w:r>
          </w:p>
        </w:tc>
      </w:tr>
      <w:tr w:rsidR="00EE6BA8" w:rsidRPr="00310A0D" w:rsidTr="00310A0D">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w:t>
            </w:r>
          </w:p>
        </w:tc>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8</w:t>
            </w:r>
          </w:p>
        </w:tc>
        <w:tc>
          <w:tcPr>
            <w:tcW w:w="2921" w:type="dxa"/>
            <w:tcBorders>
              <w:left w:val="single" w:sz="2" w:space="0" w:color="000000"/>
              <w:bottom w:val="single" w:sz="2" w:space="0" w:color="000000"/>
            </w:tcBorders>
          </w:tcPr>
          <w:p w:rsidR="00EE6BA8" w:rsidRPr="00310A0D" w:rsidRDefault="00310A0D">
            <w:pPr>
              <w:pStyle w:val="Contedodatabela"/>
              <w:jc w:val="both"/>
              <w:rPr>
                <w:sz w:val="22"/>
                <w:szCs w:val="22"/>
              </w:rPr>
            </w:pPr>
            <w:proofErr w:type="spellStart"/>
            <w:r w:rsidRPr="00310A0D">
              <w:rPr>
                <w:sz w:val="22"/>
                <w:szCs w:val="22"/>
              </w:rPr>
              <w:t>Nipel</w:t>
            </w:r>
            <w:proofErr w:type="spellEnd"/>
            <w:r w:rsidRPr="00310A0D">
              <w:rPr>
                <w:sz w:val="22"/>
                <w:szCs w:val="22"/>
              </w:rPr>
              <w:t xml:space="preserve"> galvanizado 1 1/4</w:t>
            </w:r>
          </w:p>
        </w:tc>
        <w:tc>
          <w:tcPr>
            <w:tcW w:w="1292"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1,0</w:t>
            </w:r>
          </w:p>
        </w:tc>
        <w:tc>
          <w:tcPr>
            <w:tcW w:w="1032" w:type="dxa"/>
            <w:tcBorders>
              <w:left w:val="single" w:sz="2" w:space="0" w:color="000000"/>
              <w:bottom w:val="single" w:sz="2" w:space="0" w:color="000000"/>
            </w:tcBorders>
          </w:tcPr>
          <w:p w:rsidR="00EE6BA8" w:rsidRPr="00310A0D" w:rsidRDefault="00310A0D">
            <w:pPr>
              <w:pStyle w:val="Contedodatabela"/>
              <w:jc w:val="center"/>
              <w:rPr>
                <w:sz w:val="22"/>
                <w:szCs w:val="22"/>
              </w:rPr>
            </w:pPr>
            <w:proofErr w:type="spellStart"/>
            <w:r w:rsidRPr="00310A0D">
              <w:rPr>
                <w:sz w:val="22"/>
                <w:szCs w:val="22"/>
              </w:rPr>
              <w:t>Und</w:t>
            </w:r>
            <w:proofErr w:type="spellEnd"/>
          </w:p>
        </w:tc>
        <w:tc>
          <w:tcPr>
            <w:tcW w:w="1559" w:type="dxa"/>
            <w:tcBorders>
              <w:left w:val="single" w:sz="2" w:space="0" w:color="000000"/>
              <w:bottom w:val="single" w:sz="2" w:space="0" w:color="000000"/>
            </w:tcBorders>
          </w:tcPr>
          <w:p w:rsidR="00EE6BA8" w:rsidRPr="00310A0D" w:rsidRDefault="00310A0D">
            <w:pPr>
              <w:pStyle w:val="Contedodatabela"/>
              <w:jc w:val="right"/>
              <w:rPr>
                <w:sz w:val="22"/>
                <w:szCs w:val="22"/>
              </w:rPr>
            </w:pPr>
            <w:r w:rsidRPr="00310A0D">
              <w:rPr>
                <w:sz w:val="22"/>
                <w:szCs w:val="22"/>
              </w:rPr>
              <w:t>R$ 26,27</w:t>
            </w:r>
          </w:p>
        </w:tc>
        <w:tc>
          <w:tcPr>
            <w:tcW w:w="1559" w:type="dxa"/>
            <w:tcBorders>
              <w:left w:val="single" w:sz="2" w:space="0" w:color="000000"/>
              <w:bottom w:val="single" w:sz="2" w:space="0" w:color="000000"/>
              <w:right w:val="single" w:sz="2" w:space="0" w:color="000000"/>
            </w:tcBorders>
          </w:tcPr>
          <w:p w:rsidR="00EE6BA8" w:rsidRPr="00310A0D" w:rsidRDefault="00310A0D">
            <w:pPr>
              <w:pStyle w:val="Contedodatabela"/>
              <w:jc w:val="right"/>
              <w:rPr>
                <w:sz w:val="22"/>
                <w:szCs w:val="22"/>
              </w:rPr>
            </w:pPr>
            <w:r w:rsidRPr="00310A0D">
              <w:rPr>
                <w:sz w:val="22"/>
                <w:szCs w:val="22"/>
              </w:rPr>
              <w:t>R$ 26,27</w:t>
            </w:r>
          </w:p>
        </w:tc>
      </w:tr>
      <w:tr w:rsidR="00EE6BA8" w:rsidRPr="00310A0D" w:rsidTr="00310A0D">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w:t>
            </w:r>
          </w:p>
        </w:tc>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9</w:t>
            </w:r>
          </w:p>
        </w:tc>
        <w:tc>
          <w:tcPr>
            <w:tcW w:w="2921" w:type="dxa"/>
            <w:tcBorders>
              <w:left w:val="single" w:sz="2" w:space="0" w:color="000000"/>
              <w:bottom w:val="single" w:sz="2" w:space="0" w:color="000000"/>
            </w:tcBorders>
          </w:tcPr>
          <w:p w:rsidR="00EE6BA8" w:rsidRPr="00310A0D" w:rsidRDefault="00310A0D">
            <w:pPr>
              <w:pStyle w:val="Contedodatabela"/>
              <w:jc w:val="both"/>
              <w:rPr>
                <w:sz w:val="22"/>
                <w:szCs w:val="22"/>
              </w:rPr>
            </w:pPr>
            <w:r w:rsidRPr="00310A0D">
              <w:rPr>
                <w:sz w:val="22"/>
                <w:szCs w:val="22"/>
              </w:rPr>
              <w:t>Válvula de retenção 1 1/4</w:t>
            </w:r>
          </w:p>
        </w:tc>
        <w:tc>
          <w:tcPr>
            <w:tcW w:w="1292"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1,0</w:t>
            </w:r>
          </w:p>
        </w:tc>
        <w:tc>
          <w:tcPr>
            <w:tcW w:w="1032" w:type="dxa"/>
            <w:tcBorders>
              <w:left w:val="single" w:sz="2" w:space="0" w:color="000000"/>
              <w:bottom w:val="single" w:sz="2" w:space="0" w:color="000000"/>
            </w:tcBorders>
          </w:tcPr>
          <w:p w:rsidR="00EE6BA8" w:rsidRPr="00310A0D" w:rsidRDefault="00310A0D">
            <w:pPr>
              <w:pStyle w:val="Contedodatabela"/>
              <w:jc w:val="center"/>
              <w:rPr>
                <w:sz w:val="22"/>
                <w:szCs w:val="22"/>
              </w:rPr>
            </w:pPr>
            <w:proofErr w:type="spellStart"/>
            <w:r w:rsidRPr="00310A0D">
              <w:rPr>
                <w:sz w:val="22"/>
                <w:szCs w:val="22"/>
              </w:rPr>
              <w:t>Und</w:t>
            </w:r>
            <w:proofErr w:type="spellEnd"/>
          </w:p>
        </w:tc>
        <w:tc>
          <w:tcPr>
            <w:tcW w:w="1559" w:type="dxa"/>
            <w:tcBorders>
              <w:left w:val="single" w:sz="2" w:space="0" w:color="000000"/>
              <w:bottom w:val="single" w:sz="2" w:space="0" w:color="000000"/>
            </w:tcBorders>
          </w:tcPr>
          <w:p w:rsidR="00EE6BA8" w:rsidRPr="00310A0D" w:rsidRDefault="00310A0D">
            <w:pPr>
              <w:pStyle w:val="Contedodatabela"/>
              <w:jc w:val="right"/>
              <w:rPr>
                <w:sz w:val="22"/>
                <w:szCs w:val="22"/>
              </w:rPr>
            </w:pPr>
            <w:r w:rsidRPr="00310A0D">
              <w:rPr>
                <w:sz w:val="22"/>
                <w:szCs w:val="22"/>
              </w:rPr>
              <w:t>R$ 281,50</w:t>
            </w:r>
          </w:p>
        </w:tc>
        <w:tc>
          <w:tcPr>
            <w:tcW w:w="1559" w:type="dxa"/>
            <w:tcBorders>
              <w:left w:val="single" w:sz="2" w:space="0" w:color="000000"/>
              <w:bottom w:val="single" w:sz="2" w:space="0" w:color="000000"/>
              <w:right w:val="single" w:sz="2" w:space="0" w:color="000000"/>
            </w:tcBorders>
          </w:tcPr>
          <w:p w:rsidR="00EE6BA8" w:rsidRPr="00310A0D" w:rsidRDefault="00310A0D">
            <w:pPr>
              <w:pStyle w:val="Contedodatabela"/>
              <w:jc w:val="right"/>
              <w:rPr>
                <w:sz w:val="22"/>
                <w:szCs w:val="22"/>
              </w:rPr>
            </w:pPr>
            <w:r w:rsidRPr="00310A0D">
              <w:rPr>
                <w:sz w:val="22"/>
                <w:szCs w:val="22"/>
              </w:rPr>
              <w:t>R$ 281,50</w:t>
            </w:r>
          </w:p>
        </w:tc>
      </w:tr>
      <w:tr w:rsidR="00EE6BA8" w:rsidRPr="00310A0D" w:rsidTr="00310A0D">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w:t>
            </w:r>
          </w:p>
        </w:tc>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10</w:t>
            </w:r>
          </w:p>
        </w:tc>
        <w:tc>
          <w:tcPr>
            <w:tcW w:w="2921" w:type="dxa"/>
            <w:tcBorders>
              <w:left w:val="single" w:sz="2" w:space="0" w:color="000000"/>
              <w:bottom w:val="single" w:sz="2" w:space="0" w:color="000000"/>
            </w:tcBorders>
          </w:tcPr>
          <w:p w:rsidR="00EE6BA8" w:rsidRPr="00310A0D" w:rsidRDefault="00310A0D">
            <w:pPr>
              <w:pStyle w:val="Contedodatabela"/>
              <w:jc w:val="both"/>
              <w:rPr>
                <w:sz w:val="22"/>
                <w:szCs w:val="22"/>
              </w:rPr>
            </w:pPr>
            <w:r w:rsidRPr="00310A0D">
              <w:rPr>
                <w:sz w:val="22"/>
                <w:szCs w:val="22"/>
              </w:rPr>
              <w:t>Tampa de poço</w:t>
            </w:r>
          </w:p>
        </w:tc>
        <w:tc>
          <w:tcPr>
            <w:tcW w:w="1292"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1,0</w:t>
            </w:r>
          </w:p>
        </w:tc>
        <w:tc>
          <w:tcPr>
            <w:tcW w:w="1032" w:type="dxa"/>
            <w:tcBorders>
              <w:left w:val="single" w:sz="2" w:space="0" w:color="000000"/>
              <w:bottom w:val="single" w:sz="2" w:space="0" w:color="000000"/>
            </w:tcBorders>
          </w:tcPr>
          <w:p w:rsidR="00EE6BA8" w:rsidRPr="00310A0D" w:rsidRDefault="00310A0D">
            <w:pPr>
              <w:pStyle w:val="Contedodatabela"/>
              <w:jc w:val="center"/>
              <w:rPr>
                <w:sz w:val="22"/>
                <w:szCs w:val="22"/>
              </w:rPr>
            </w:pPr>
            <w:proofErr w:type="spellStart"/>
            <w:r w:rsidRPr="00310A0D">
              <w:rPr>
                <w:sz w:val="22"/>
                <w:szCs w:val="22"/>
              </w:rPr>
              <w:t>Und</w:t>
            </w:r>
            <w:proofErr w:type="spellEnd"/>
          </w:p>
        </w:tc>
        <w:tc>
          <w:tcPr>
            <w:tcW w:w="1559" w:type="dxa"/>
            <w:tcBorders>
              <w:left w:val="single" w:sz="2" w:space="0" w:color="000000"/>
              <w:bottom w:val="single" w:sz="2" w:space="0" w:color="000000"/>
            </w:tcBorders>
          </w:tcPr>
          <w:p w:rsidR="00EE6BA8" w:rsidRPr="00310A0D" w:rsidRDefault="00310A0D">
            <w:pPr>
              <w:pStyle w:val="Contedodatabela"/>
              <w:jc w:val="right"/>
              <w:rPr>
                <w:sz w:val="22"/>
                <w:szCs w:val="22"/>
              </w:rPr>
            </w:pPr>
            <w:r w:rsidRPr="00310A0D">
              <w:rPr>
                <w:sz w:val="22"/>
                <w:szCs w:val="22"/>
              </w:rPr>
              <w:t>R$ 191,86</w:t>
            </w:r>
          </w:p>
        </w:tc>
        <w:tc>
          <w:tcPr>
            <w:tcW w:w="1559" w:type="dxa"/>
            <w:tcBorders>
              <w:left w:val="single" w:sz="2" w:space="0" w:color="000000"/>
              <w:bottom w:val="single" w:sz="2" w:space="0" w:color="000000"/>
              <w:right w:val="single" w:sz="2" w:space="0" w:color="000000"/>
            </w:tcBorders>
          </w:tcPr>
          <w:p w:rsidR="00EE6BA8" w:rsidRPr="00310A0D" w:rsidRDefault="00310A0D">
            <w:pPr>
              <w:pStyle w:val="Contedodatabela"/>
              <w:jc w:val="right"/>
              <w:rPr>
                <w:sz w:val="22"/>
                <w:szCs w:val="22"/>
              </w:rPr>
            </w:pPr>
            <w:r w:rsidRPr="00310A0D">
              <w:rPr>
                <w:sz w:val="22"/>
                <w:szCs w:val="22"/>
              </w:rPr>
              <w:t>R$ 191,86</w:t>
            </w:r>
          </w:p>
        </w:tc>
      </w:tr>
      <w:tr w:rsidR="00EE6BA8" w:rsidRPr="00310A0D" w:rsidTr="00310A0D">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w:t>
            </w:r>
          </w:p>
        </w:tc>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11</w:t>
            </w:r>
          </w:p>
        </w:tc>
        <w:tc>
          <w:tcPr>
            <w:tcW w:w="2921" w:type="dxa"/>
            <w:tcBorders>
              <w:left w:val="single" w:sz="2" w:space="0" w:color="000000"/>
              <w:bottom w:val="single" w:sz="2" w:space="0" w:color="000000"/>
            </w:tcBorders>
          </w:tcPr>
          <w:p w:rsidR="00EE6BA8" w:rsidRPr="00310A0D" w:rsidRDefault="00310A0D">
            <w:pPr>
              <w:pStyle w:val="Contedodatabela"/>
              <w:jc w:val="both"/>
              <w:rPr>
                <w:sz w:val="22"/>
                <w:szCs w:val="22"/>
              </w:rPr>
            </w:pPr>
            <w:r w:rsidRPr="00310A0D">
              <w:rPr>
                <w:sz w:val="22"/>
                <w:szCs w:val="22"/>
              </w:rPr>
              <w:t>Adaptador p/moto bomba</w:t>
            </w:r>
          </w:p>
        </w:tc>
        <w:tc>
          <w:tcPr>
            <w:tcW w:w="1292"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1,0</w:t>
            </w:r>
          </w:p>
        </w:tc>
        <w:tc>
          <w:tcPr>
            <w:tcW w:w="1032" w:type="dxa"/>
            <w:tcBorders>
              <w:left w:val="single" w:sz="2" w:space="0" w:color="000000"/>
              <w:bottom w:val="single" w:sz="2" w:space="0" w:color="000000"/>
            </w:tcBorders>
          </w:tcPr>
          <w:p w:rsidR="00EE6BA8" w:rsidRPr="00310A0D" w:rsidRDefault="00310A0D">
            <w:pPr>
              <w:pStyle w:val="Contedodatabela"/>
              <w:jc w:val="center"/>
              <w:rPr>
                <w:sz w:val="22"/>
                <w:szCs w:val="22"/>
              </w:rPr>
            </w:pPr>
            <w:proofErr w:type="spellStart"/>
            <w:r w:rsidRPr="00310A0D">
              <w:rPr>
                <w:sz w:val="22"/>
                <w:szCs w:val="22"/>
              </w:rPr>
              <w:t>Und</w:t>
            </w:r>
            <w:proofErr w:type="spellEnd"/>
          </w:p>
        </w:tc>
        <w:tc>
          <w:tcPr>
            <w:tcW w:w="1559" w:type="dxa"/>
            <w:tcBorders>
              <w:left w:val="single" w:sz="2" w:space="0" w:color="000000"/>
              <w:bottom w:val="single" w:sz="2" w:space="0" w:color="000000"/>
            </w:tcBorders>
          </w:tcPr>
          <w:p w:rsidR="00EE6BA8" w:rsidRPr="00310A0D" w:rsidRDefault="00310A0D">
            <w:pPr>
              <w:pStyle w:val="Contedodatabela"/>
              <w:jc w:val="right"/>
              <w:rPr>
                <w:sz w:val="22"/>
                <w:szCs w:val="22"/>
              </w:rPr>
            </w:pPr>
            <w:r w:rsidRPr="00310A0D">
              <w:rPr>
                <w:sz w:val="22"/>
                <w:szCs w:val="22"/>
              </w:rPr>
              <w:t>R$ 172,50</w:t>
            </w:r>
          </w:p>
        </w:tc>
        <w:tc>
          <w:tcPr>
            <w:tcW w:w="1559" w:type="dxa"/>
            <w:tcBorders>
              <w:left w:val="single" w:sz="2" w:space="0" w:color="000000"/>
              <w:bottom w:val="single" w:sz="2" w:space="0" w:color="000000"/>
              <w:right w:val="single" w:sz="2" w:space="0" w:color="000000"/>
            </w:tcBorders>
          </w:tcPr>
          <w:p w:rsidR="00EE6BA8" w:rsidRPr="00310A0D" w:rsidRDefault="00310A0D">
            <w:pPr>
              <w:pStyle w:val="Contedodatabela"/>
              <w:jc w:val="right"/>
              <w:rPr>
                <w:sz w:val="22"/>
                <w:szCs w:val="22"/>
              </w:rPr>
            </w:pPr>
            <w:r w:rsidRPr="00310A0D">
              <w:rPr>
                <w:sz w:val="22"/>
                <w:szCs w:val="22"/>
              </w:rPr>
              <w:t>R$ 172,50</w:t>
            </w:r>
          </w:p>
        </w:tc>
      </w:tr>
      <w:tr w:rsidR="00EE6BA8" w:rsidRPr="00310A0D" w:rsidTr="00310A0D">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w:t>
            </w:r>
          </w:p>
        </w:tc>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12</w:t>
            </w:r>
          </w:p>
        </w:tc>
        <w:tc>
          <w:tcPr>
            <w:tcW w:w="2921" w:type="dxa"/>
            <w:tcBorders>
              <w:left w:val="single" w:sz="2" w:space="0" w:color="000000"/>
              <w:bottom w:val="single" w:sz="2" w:space="0" w:color="000000"/>
            </w:tcBorders>
          </w:tcPr>
          <w:p w:rsidR="00EE6BA8" w:rsidRPr="00310A0D" w:rsidRDefault="00310A0D">
            <w:pPr>
              <w:pStyle w:val="Contedodatabela"/>
              <w:jc w:val="both"/>
              <w:rPr>
                <w:sz w:val="22"/>
                <w:szCs w:val="22"/>
              </w:rPr>
            </w:pPr>
            <w:r w:rsidRPr="00310A0D">
              <w:rPr>
                <w:sz w:val="22"/>
                <w:szCs w:val="22"/>
              </w:rPr>
              <w:t>Hidrômetro p/10 m³/hora</w:t>
            </w:r>
          </w:p>
        </w:tc>
        <w:tc>
          <w:tcPr>
            <w:tcW w:w="1292"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1,0</w:t>
            </w:r>
          </w:p>
        </w:tc>
        <w:tc>
          <w:tcPr>
            <w:tcW w:w="1032" w:type="dxa"/>
            <w:tcBorders>
              <w:left w:val="single" w:sz="2" w:space="0" w:color="000000"/>
              <w:bottom w:val="single" w:sz="2" w:space="0" w:color="000000"/>
            </w:tcBorders>
          </w:tcPr>
          <w:p w:rsidR="00EE6BA8" w:rsidRPr="00310A0D" w:rsidRDefault="00310A0D">
            <w:pPr>
              <w:pStyle w:val="Contedodatabela"/>
              <w:jc w:val="center"/>
              <w:rPr>
                <w:sz w:val="22"/>
                <w:szCs w:val="22"/>
              </w:rPr>
            </w:pPr>
            <w:proofErr w:type="spellStart"/>
            <w:r w:rsidRPr="00310A0D">
              <w:rPr>
                <w:sz w:val="22"/>
                <w:szCs w:val="22"/>
              </w:rPr>
              <w:t>Und</w:t>
            </w:r>
            <w:proofErr w:type="spellEnd"/>
          </w:p>
        </w:tc>
        <w:tc>
          <w:tcPr>
            <w:tcW w:w="1559" w:type="dxa"/>
            <w:tcBorders>
              <w:left w:val="single" w:sz="2" w:space="0" w:color="000000"/>
              <w:bottom w:val="single" w:sz="2" w:space="0" w:color="000000"/>
            </w:tcBorders>
          </w:tcPr>
          <w:p w:rsidR="00EE6BA8" w:rsidRPr="00310A0D" w:rsidRDefault="00310A0D">
            <w:pPr>
              <w:pStyle w:val="Contedodatabela"/>
              <w:jc w:val="right"/>
              <w:rPr>
                <w:sz w:val="22"/>
                <w:szCs w:val="22"/>
              </w:rPr>
            </w:pPr>
            <w:r w:rsidRPr="00310A0D">
              <w:rPr>
                <w:sz w:val="22"/>
                <w:szCs w:val="22"/>
              </w:rPr>
              <w:t>R$ 891,53</w:t>
            </w:r>
          </w:p>
        </w:tc>
        <w:tc>
          <w:tcPr>
            <w:tcW w:w="1559" w:type="dxa"/>
            <w:tcBorders>
              <w:left w:val="single" w:sz="2" w:space="0" w:color="000000"/>
              <w:bottom w:val="single" w:sz="2" w:space="0" w:color="000000"/>
              <w:right w:val="single" w:sz="2" w:space="0" w:color="000000"/>
            </w:tcBorders>
          </w:tcPr>
          <w:p w:rsidR="00EE6BA8" w:rsidRPr="00310A0D" w:rsidRDefault="00310A0D">
            <w:pPr>
              <w:pStyle w:val="Contedodatabela"/>
              <w:jc w:val="right"/>
              <w:rPr>
                <w:sz w:val="22"/>
                <w:szCs w:val="22"/>
              </w:rPr>
            </w:pPr>
            <w:r w:rsidRPr="00310A0D">
              <w:rPr>
                <w:sz w:val="22"/>
                <w:szCs w:val="22"/>
              </w:rPr>
              <w:t>R$ 891,53</w:t>
            </w:r>
          </w:p>
        </w:tc>
      </w:tr>
      <w:tr w:rsidR="00EE6BA8" w:rsidRPr="00310A0D" w:rsidTr="00310A0D">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w:t>
            </w:r>
          </w:p>
        </w:tc>
        <w:tc>
          <w:tcPr>
            <w:tcW w:w="709"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13</w:t>
            </w:r>
          </w:p>
        </w:tc>
        <w:tc>
          <w:tcPr>
            <w:tcW w:w="2921" w:type="dxa"/>
            <w:tcBorders>
              <w:left w:val="single" w:sz="2" w:space="0" w:color="000000"/>
              <w:bottom w:val="single" w:sz="2" w:space="0" w:color="000000"/>
            </w:tcBorders>
          </w:tcPr>
          <w:p w:rsidR="00EE6BA8" w:rsidRPr="00310A0D" w:rsidRDefault="00310A0D">
            <w:pPr>
              <w:pStyle w:val="Contedodatabela"/>
              <w:jc w:val="both"/>
              <w:rPr>
                <w:sz w:val="22"/>
                <w:szCs w:val="22"/>
              </w:rPr>
            </w:pPr>
            <w:r w:rsidRPr="00310A0D">
              <w:rPr>
                <w:sz w:val="22"/>
                <w:szCs w:val="22"/>
              </w:rPr>
              <w:t>Padrão de entrada de energia elétrica RGE C-7 com poste</w:t>
            </w:r>
          </w:p>
        </w:tc>
        <w:tc>
          <w:tcPr>
            <w:tcW w:w="1292" w:type="dxa"/>
            <w:tcBorders>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1,0</w:t>
            </w:r>
          </w:p>
        </w:tc>
        <w:tc>
          <w:tcPr>
            <w:tcW w:w="1032" w:type="dxa"/>
            <w:tcBorders>
              <w:left w:val="single" w:sz="2" w:space="0" w:color="000000"/>
              <w:bottom w:val="single" w:sz="2" w:space="0" w:color="000000"/>
            </w:tcBorders>
          </w:tcPr>
          <w:p w:rsidR="00EE6BA8" w:rsidRPr="00310A0D" w:rsidRDefault="00310A0D">
            <w:pPr>
              <w:pStyle w:val="Contedodatabela"/>
              <w:jc w:val="center"/>
              <w:rPr>
                <w:sz w:val="22"/>
                <w:szCs w:val="22"/>
              </w:rPr>
            </w:pPr>
            <w:proofErr w:type="spellStart"/>
            <w:r w:rsidRPr="00310A0D">
              <w:rPr>
                <w:sz w:val="22"/>
                <w:szCs w:val="22"/>
              </w:rPr>
              <w:t>Und</w:t>
            </w:r>
            <w:proofErr w:type="spellEnd"/>
          </w:p>
        </w:tc>
        <w:tc>
          <w:tcPr>
            <w:tcW w:w="1559" w:type="dxa"/>
            <w:tcBorders>
              <w:left w:val="single" w:sz="2" w:space="0" w:color="000000"/>
              <w:bottom w:val="single" w:sz="2" w:space="0" w:color="000000"/>
            </w:tcBorders>
          </w:tcPr>
          <w:p w:rsidR="00EE6BA8" w:rsidRPr="00310A0D" w:rsidRDefault="00310A0D">
            <w:pPr>
              <w:pStyle w:val="Contedodatabela"/>
              <w:jc w:val="right"/>
              <w:rPr>
                <w:sz w:val="22"/>
                <w:szCs w:val="22"/>
              </w:rPr>
            </w:pPr>
            <w:r w:rsidRPr="00310A0D">
              <w:rPr>
                <w:sz w:val="22"/>
                <w:szCs w:val="22"/>
              </w:rPr>
              <w:t>R$ 3.797,50</w:t>
            </w:r>
          </w:p>
        </w:tc>
        <w:tc>
          <w:tcPr>
            <w:tcW w:w="1559" w:type="dxa"/>
            <w:tcBorders>
              <w:left w:val="single" w:sz="2" w:space="0" w:color="000000"/>
              <w:bottom w:val="single" w:sz="2" w:space="0" w:color="000000"/>
              <w:right w:val="single" w:sz="2" w:space="0" w:color="000000"/>
            </w:tcBorders>
          </w:tcPr>
          <w:p w:rsidR="00EE6BA8" w:rsidRPr="00310A0D" w:rsidRDefault="00310A0D">
            <w:pPr>
              <w:pStyle w:val="Contedodatabela"/>
              <w:jc w:val="right"/>
              <w:rPr>
                <w:sz w:val="22"/>
                <w:szCs w:val="22"/>
              </w:rPr>
            </w:pPr>
            <w:r w:rsidRPr="00310A0D">
              <w:rPr>
                <w:sz w:val="22"/>
                <w:szCs w:val="22"/>
              </w:rPr>
              <w:t>R$ 3.797,50</w:t>
            </w:r>
          </w:p>
        </w:tc>
      </w:tr>
      <w:tr w:rsidR="00EE6BA8" w:rsidRPr="00310A0D" w:rsidTr="00D8152D">
        <w:tc>
          <w:tcPr>
            <w:tcW w:w="709" w:type="dxa"/>
            <w:tcBorders>
              <w:top w:val="single" w:sz="4" w:space="0" w:color="auto"/>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lastRenderedPageBreak/>
              <w:t>1</w:t>
            </w:r>
          </w:p>
        </w:tc>
        <w:tc>
          <w:tcPr>
            <w:tcW w:w="709" w:type="dxa"/>
            <w:tcBorders>
              <w:top w:val="single" w:sz="4" w:space="0" w:color="auto"/>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14</w:t>
            </w:r>
          </w:p>
        </w:tc>
        <w:tc>
          <w:tcPr>
            <w:tcW w:w="2921" w:type="dxa"/>
            <w:tcBorders>
              <w:top w:val="single" w:sz="4" w:space="0" w:color="auto"/>
              <w:left w:val="single" w:sz="2" w:space="0" w:color="000000"/>
              <w:bottom w:val="single" w:sz="2" w:space="0" w:color="000000"/>
            </w:tcBorders>
          </w:tcPr>
          <w:p w:rsidR="00EE6BA8" w:rsidRPr="00310A0D" w:rsidRDefault="00310A0D">
            <w:pPr>
              <w:pStyle w:val="Contedodatabela"/>
              <w:jc w:val="both"/>
              <w:rPr>
                <w:sz w:val="22"/>
                <w:szCs w:val="22"/>
              </w:rPr>
            </w:pPr>
            <w:r w:rsidRPr="00310A0D">
              <w:rPr>
                <w:sz w:val="22"/>
                <w:szCs w:val="22"/>
              </w:rPr>
              <w:t>Tubo de monitoramento</w:t>
            </w:r>
          </w:p>
        </w:tc>
        <w:tc>
          <w:tcPr>
            <w:tcW w:w="1292" w:type="dxa"/>
            <w:tcBorders>
              <w:top w:val="single" w:sz="4" w:space="0" w:color="auto"/>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276,0</w:t>
            </w:r>
          </w:p>
        </w:tc>
        <w:tc>
          <w:tcPr>
            <w:tcW w:w="1032" w:type="dxa"/>
            <w:tcBorders>
              <w:top w:val="single" w:sz="4" w:space="0" w:color="auto"/>
              <w:left w:val="single" w:sz="2" w:space="0" w:color="000000"/>
              <w:bottom w:val="single" w:sz="2" w:space="0" w:color="000000"/>
            </w:tcBorders>
          </w:tcPr>
          <w:p w:rsidR="00EE6BA8" w:rsidRPr="00310A0D" w:rsidRDefault="00310A0D">
            <w:pPr>
              <w:pStyle w:val="Contedodatabela"/>
              <w:jc w:val="center"/>
              <w:rPr>
                <w:sz w:val="22"/>
                <w:szCs w:val="22"/>
              </w:rPr>
            </w:pPr>
            <w:r w:rsidRPr="00310A0D">
              <w:rPr>
                <w:sz w:val="22"/>
                <w:szCs w:val="22"/>
              </w:rPr>
              <w:t>M</w:t>
            </w:r>
          </w:p>
        </w:tc>
        <w:tc>
          <w:tcPr>
            <w:tcW w:w="1559" w:type="dxa"/>
            <w:tcBorders>
              <w:top w:val="single" w:sz="4" w:space="0" w:color="auto"/>
              <w:left w:val="single" w:sz="2" w:space="0" w:color="000000"/>
              <w:bottom w:val="single" w:sz="2" w:space="0" w:color="000000"/>
            </w:tcBorders>
          </w:tcPr>
          <w:p w:rsidR="00EE6BA8" w:rsidRPr="00310A0D" w:rsidRDefault="00310A0D">
            <w:pPr>
              <w:pStyle w:val="Contedodatabela"/>
              <w:jc w:val="right"/>
              <w:rPr>
                <w:sz w:val="22"/>
                <w:szCs w:val="22"/>
              </w:rPr>
            </w:pPr>
            <w:r w:rsidRPr="00310A0D">
              <w:rPr>
                <w:sz w:val="22"/>
                <w:szCs w:val="22"/>
              </w:rPr>
              <w:t>R$ 7,76</w:t>
            </w:r>
          </w:p>
        </w:tc>
        <w:tc>
          <w:tcPr>
            <w:tcW w:w="1559" w:type="dxa"/>
            <w:tcBorders>
              <w:top w:val="single" w:sz="4" w:space="0" w:color="auto"/>
              <w:left w:val="single" w:sz="2" w:space="0" w:color="000000"/>
              <w:bottom w:val="single" w:sz="2" w:space="0" w:color="000000"/>
              <w:right w:val="single" w:sz="2" w:space="0" w:color="000000"/>
            </w:tcBorders>
          </w:tcPr>
          <w:p w:rsidR="00EE6BA8" w:rsidRPr="00310A0D" w:rsidRDefault="00310A0D">
            <w:pPr>
              <w:pStyle w:val="Contedodatabela"/>
              <w:jc w:val="right"/>
              <w:rPr>
                <w:sz w:val="22"/>
                <w:szCs w:val="22"/>
              </w:rPr>
            </w:pPr>
            <w:r w:rsidRPr="00310A0D">
              <w:rPr>
                <w:sz w:val="22"/>
                <w:szCs w:val="22"/>
              </w:rPr>
              <w:t>R$ 2.142,45</w:t>
            </w:r>
          </w:p>
        </w:tc>
      </w:tr>
      <w:tr w:rsidR="00EE6BA8" w:rsidRPr="00310A0D" w:rsidTr="00310A0D">
        <w:tc>
          <w:tcPr>
            <w:tcW w:w="709" w:type="dxa"/>
            <w:tcBorders>
              <w:left w:val="single" w:sz="2" w:space="0" w:color="000000"/>
              <w:bottom w:val="single" w:sz="4" w:space="0" w:color="auto"/>
            </w:tcBorders>
          </w:tcPr>
          <w:p w:rsidR="00EE6BA8" w:rsidRPr="00310A0D" w:rsidRDefault="00310A0D">
            <w:pPr>
              <w:pStyle w:val="Contedodatabela"/>
              <w:jc w:val="center"/>
              <w:rPr>
                <w:sz w:val="22"/>
                <w:szCs w:val="22"/>
              </w:rPr>
            </w:pPr>
            <w:r w:rsidRPr="00310A0D">
              <w:rPr>
                <w:sz w:val="22"/>
                <w:szCs w:val="22"/>
              </w:rPr>
              <w:t>1</w:t>
            </w:r>
          </w:p>
        </w:tc>
        <w:tc>
          <w:tcPr>
            <w:tcW w:w="709" w:type="dxa"/>
            <w:tcBorders>
              <w:left w:val="single" w:sz="2" w:space="0" w:color="000000"/>
              <w:bottom w:val="single" w:sz="4" w:space="0" w:color="auto"/>
            </w:tcBorders>
          </w:tcPr>
          <w:p w:rsidR="00EE6BA8" w:rsidRPr="00310A0D" w:rsidRDefault="00310A0D">
            <w:pPr>
              <w:pStyle w:val="Contedodatabela"/>
              <w:jc w:val="center"/>
              <w:rPr>
                <w:sz w:val="22"/>
                <w:szCs w:val="22"/>
              </w:rPr>
            </w:pPr>
            <w:r w:rsidRPr="00310A0D">
              <w:rPr>
                <w:sz w:val="22"/>
                <w:szCs w:val="22"/>
              </w:rPr>
              <w:t>15</w:t>
            </w:r>
          </w:p>
        </w:tc>
        <w:tc>
          <w:tcPr>
            <w:tcW w:w="2921" w:type="dxa"/>
            <w:tcBorders>
              <w:left w:val="single" w:sz="2" w:space="0" w:color="000000"/>
              <w:bottom w:val="single" w:sz="4" w:space="0" w:color="auto"/>
            </w:tcBorders>
          </w:tcPr>
          <w:p w:rsidR="00EE6BA8" w:rsidRPr="00310A0D" w:rsidRDefault="00310A0D">
            <w:pPr>
              <w:pStyle w:val="Contedodatabela"/>
              <w:jc w:val="both"/>
              <w:rPr>
                <w:sz w:val="22"/>
                <w:szCs w:val="22"/>
              </w:rPr>
            </w:pPr>
            <w:r w:rsidRPr="00310A0D">
              <w:rPr>
                <w:sz w:val="22"/>
                <w:szCs w:val="22"/>
              </w:rPr>
              <w:t>Mão de Obra</w:t>
            </w:r>
          </w:p>
        </w:tc>
        <w:tc>
          <w:tcPr>
            <w:tcW w:w="1292" w:type="dxa"/>
            <w:tcBorders>
              <w:left w:val="single" w:sz="2" w:space="0" w:color="000000"/>
              <w:bottom w:val="single" w:sz="4" w:space="0" w:color="auto"/>
            </w:tcBorders>
          </w:tcPr>
          <w:p w:rsidR="00EE6BA8" w:rsidRPr="00310A0D" w:rsidRDefault="00310A0D">
            <w:pPr>
              <w:pStyle w:val="Contedodatabela"/>
              <w:jc w:val="center"/>
              <w:rPr>
                <w:sz w:val="22"/>
                <w:szCs w:val="22"/>
              </w:rPr>
            </w:pPr>
            <w:r w:rsidRPr="00310A0D">
              <w:rPr>
                <w:sz w:val="22"/>
                <w:szCs w:val="22"/>
              </w:rPr>
              <w:t>1,0</w:t>
            </w:r>
          </w:p>
        </w:tc>
        <w:tc>
          <w:tcPr>
            <w:tcW w:w="1032" w:type="dxa"/>
            <w:tcBorders>
              <w:left w:val="single" w:sz="2" w:space="0" w:color="000000"/>
              <w:bottom w:val="single" w:sz="4" w:space="0" w:color="auto"/>
            </w:tcBorders>
          </w:tcPr>
          <w:p w:rsidR="00EE6BA8" w:rsidRPr="00310A0D" w:rsidRDefault="00310A0D">
            <w:pPr>
              <w:pStyle w:val="Contedodatabela"/>
              <w:jc w:val="center"/>
              <w:rPr>
                <w:sz w:val="22"/>
                <w:szCs w:val="22"/>
              </w:rPr>
            </w:pPr>
            <w:proofErr w:type="spellStart"/>
            <w:r w:rsidRPr="00310A0D">
              <w:rPr>
                <w:sz w:val="22"/>
                <w:szCs w:val="22"/>
              </w:rPr>
              <w:t>Und</w:t>
            </w:r>
            <w:proofErr w:type="spellEnd"/>
          </w:p>
        </w:tc>
        <w:tc>
          <w:tcPr>
            <w:tcW w:w="1559" w:type="dxa"/>
            <w:tcBorders>
              <w:left w:val="single" w:sz="2" w:space="0" w:color="000000"/>
              <w:bottom w:val="single" w:sz="4" w:space="0" w:color="auto"/>
            </w:tcBorders>
          </w:tcPr>
          <w:p w:rsidR="00EE6BA8" w:rsidRPr="00310A0D" w:rsidRDefault="00310A0D">
            <w:pPr>
              <w:pStyle w:val="Contedodatabela"/>
              <w:jc w:val="right"/>
              <w:rPr>
                <w:sz w:val="22"/>
                <w:szCs w:val="22"/>
              </w:rPr>
            </w:pPr>
            <w:r w:rsidRPr="00310A0D">
              <w:rPr>
                <w:sz w:val="22"/>
                <w:szCs w:val="22"/>
              </w:rPr>
              <w:t>R$ 2.350,00</w:t>
            </w:r>
          </w:p>
        </w:tc>
        <w:tc>
          <w:tcPr>
            <w:tcW w:w="1559" w:type="dxa"/>
            <w:tcBorders>
              <w:left w:val="single" w:sz="2" w:space="0" w:color="000000"/>
              <w:bottom w:val="single" w:sz="4" w:space="0" w:color="auto"/>
              <w:right w:val="single" w:sz="2" w:space="0" w:color="000000"/>
            </w:tcBorders>
          </w:tcPr>
          <w:p w:rsidR="00EE6BA8" w:rsidRPr="00310A0D" w:rsidRDefault="00310A0D">
            <w:pPr>
              <w:pStyle w:val="Contedodatabela"/>
              <w:jc w:val="right"/>
              <w:rPr>
                <w:sz w:val="22"/>
                <w:szCs w:val="22"/>
              </w:rPr>
            </w:pPr>
            <w:r w:rsidRPr="00310A0D">
              <w:rPr>
                <w:sz w:val="22"/>
                <w:szCs w:val="22"/>
              </w:rPr>
              <w:t>R$ 2.350,00</w:t>
            </w:r>
          </w:p>
        </w:tc>
      </w:tr>
      <w:tr w:rsidR="00310A0D" w:rsidRPr="00310A0D" w:rsidTr="00310A0D">
        <w:tc>
          <w:tcPr>
            <w:tcW w:w="709" w:type="dxa"/>
            <w:tcBorders>
              <w:top w:val="single" w:sz="4" w:space="0" w:color="auto"/>
              <w:left w:val="single" w:sz="2" w:space="0" w:color="000000"/>
              <w:bottom w:val="single" w:sz="2" w:space="0" w:color="000000"/>
            </w:tcBorders>
          </w:tcPr>
          <w:p w:rsidR="00310A0D" w:rsidRPr="00310A0D" w:rsidRDefault="00310A0D">
            <w:pPr>
              <w:pStyle w:val="Contedodatabela"/>
              <w:jc w:val="center"/>
              <w:rPr>
                <w:sz w:val="22"/>
                <w:szCs w:val="22"/>
              </w:rPr>
            </w:pPr>
          </w:p>
        </w:tc>
        <w:tc>
          <w:tcPr>
            <w:tcW w:w="709" w:type="dxa"/>
            <w:tcBorders>
              <w:top w:val="single" w:sz="4" w:space="0" w:color="auto"/>
              <w:left w:val="single" w:sz="2" w:space="0" w:color="000000"/>
              <w:bottom w:val="single" w:sz="2" w:space="0" w:color="000000"/>
            </w:tcBorders>
          </w:tcPr>
          <w:p w:rsidR="00310A0D" w:rsidRPr="00310A0D" w:rsidRDefault="00310A0D">
            <w:pPr>
              <w:pStyle w:val="Contedodatabela"/>
              <w:jc w:val="center"/>
              <w:rPr>
                <w:sz w:val="22"/>
                <w:szCs w:val="22"/>
              </w:rPr>
            </w:pPr>
          </w:p>
        </w:tc>
        <w:tc>
          <w:tcPr>
            <w:tcW w:w="2921" w:type="dxa"/>
            <w:tcBorders>
              <w:top w:val="single" w:sz="4" w:space="0" w:color="auto"/>
              <w:left w:val="single" w:sz="2" w:space="0" w:color="000000"/>
              <w:bottom w:val="single" w:sz="2" w:space="0" w:color="000000"/>
            </w:tcBorders>
          </w:tcPr>
          <w:p w:rsidR="00310A0D" w:rsidRPr="00310A0D" w:rsidRDefault="00310A0D">
            <w:pPr>
              <w:pStyle w:val="Contedodatabela"/>
              <w:jc w:val="both"/>
              <w:rPr>
                <w:sz w:val="22"/>
                <w:szCs w:val="22"/>
              </w:rPr>
            </w:pPr>
          </w:p>
        </w:tc>
        <w:tc>
          <w:tcPr>
            <w:tcW w:w="1292" w:type="dxa"/>
            <w:tcBorders>
              <w:top w:val="single" w:sz="4" w:space="0" w:color="auto"/>
              <w:left w:val="single" w:sz="2" w:space="0" w:color="000000"/>
              <w:bottom w:val="single" w:sz="2" w:space="0" w:color="000000"/>
            </w:tcBorders>
          </w:tcPr>
          <w:p w:rsidR="00310A0D" w:rsidRPr="00310A0D" w:rsidRDefault="00310A0D">
            <w:pPr>
              <w:pStyle w:val="Contedodatabela"/>
              <w:jc w:val="center"/>
              <w:rPr>
                <w:sz w:val="22"/>
                <w:szCs w:val="22"/>
              </w:rPr>
            </w:pPr>
          </w:p>
        </w:tc>
        <w:tc>
          <w:tcPr>
            <w:tcW w:w="1032" w:type="dxa"/>
            <w:tcBorders>
              <w:top w:val="single" w:sz="4" w:space="0" w:color="auto"/>
              <w:left w:val="single" w:sz="2" w:space="0" w:color="000000"/>
              <w:bottom w:val="single" w:sz="2" w:space="0" w:color="000000"/>
            </w:tcBorders>
          </w:tcPr>
          <w:p w:rsidR="00310A0D" w:rsidRPr="00310A0D" w:rsidRDefault="00310A0D">
            <w:pPr>
              <w:pStyle w:val="Contedodatabela"/>
              <w:jc w:val="center"/>
              <w:rPr>
                <w:sz w:val="22"/>
                <w:szCs w:val="22"/>
              </w:rPr>
            </w:pPr>
          </w:p>
        </w:tc>
        <w:tc>
          <w:tcPr>
            <w:tcW w:w="1559" w:type="dxa"/>
            <w:tcBorders>
              <w:top w:val="single" w:sz="4" w:space="0" w:color="auto"/>
              <w:left w:val="single" w:sz="2" w:space="0" w:color="000000"/>
              <w:bottom w:val="single" w:sz="2" w:space="0" w:color="000000"/>
            </w:tcBorders>
          </w:tcPr>
          <w:p w:rsidR="00310A0D" w:rsidRPr="00310A0D" w:rsidRDefault="00310A0D">
            <w:pPr>
              <w:pStyle w:val="Contedodatabela"/>
              <w:jc w:val="right"/>
              <w:rPr>
                <w:b/>
                <w:sz w:val="22"/>
                <w:szCs w:val="22"/>
              </w:rPr>
            </w:pPr>
            <w:r w:rsidRPr="00310A0D">
              <w:rPr>
                <w:b/>
                <w:sz w:val="22"/>
                <w:szCs w:val="22"/>
              </w:rPr>
              <w:t>TOTAL</w:t>
            </w:r>
          </w:p>
        </w:tc>
        <w:tc>
          <w:tcPr>
            <w:tcW w:w="1559" w:type="dxa"/>
            <w:tcBorders>
              <w:top w:val="single" w:sz="4" w:space="0" w:color="auto"/>
              <w:left w:val="single" w:sz="2" w:space="0" w:color="000000"/>
              <w:bottom w:val="single" w:sz="2" w:space="0" w:color="000000"/>
              <w:right w:val="single" w:sz="2" w:space="0" w:color="000000"/>
            </w:tcBorders>
          </w:tcPr>
          <w:p w:rsidR="00310A0D" w:rsidRPr="00310A0D" w:rsidRDefault="00310A0D">
            <w:pPr>
              <w:pStyle w:val="Contedodatabela"/>
              <w:jc w:val="right"/>
              <w:rPr>
                <w:sz w:val="22"/>
                <w:szCs w:val="22"/>
              </w:rPr>
            </w:pPr>
            <w:r w:rsidRPr="00BE134F">
              <w:rPr>
                <w:b/>
                <w:sz w:val="22"/>
                <w:szCs w:val="22"/>
              </w:rPr>
              <w:t>R$ 56</w:t>
            </w:r>
            <w:r>
              <w:rPr>
                <w:b/>
                <w:sz w:val="22"/>
                <w:szCs w:val="22"/>
              </w:rPr>
              <w:t>.</w:t>
            </w:r>
            <w:r w:rsidRPr="00BE134F">
              <w:rPr>
                <w:b/>
                <w:sz w:val="22"/>
                <w:szCs w:val="22"/>
              </w:rPr>
              <w:t>275,04</w:t>
            </w:r>
            <w:r>
              <w:rPr>
                <w:sz w:val="22"/>
                <w:szCs w:val="22"/>
              </w:rPr>
              <w:t xml:space="preserve"> </w:t>
            </w:r>
          </w:p>
        </w:tc>
      </w:tr>
    </w:tbl>
    <w:p w:rsidR="00EE6BA8" w:rsidRDefault="00EE6BA8">
      <w:pPr>
        <w:pStyle w:val="Standard"/>
        <w:jc w:val="both"/>
        <w:rPr>
          <w:rFonts w:ascii="Times New Roman" w:hAnsi="Times New Roman" w:cs="Consolas"/>
          <w:sz w:val="22"/>
          <w:szCs w:val="22"/>
        </w:rPr>
      </w:pPr>
    </w:p>
    <w:p w:rsidR="00EE6BA8" w:rsidRPr="00D8152D" w:rsidRDefault="00310A0D">
      <w:pPr>
        <w:pStyle w:val="Standard"/>
        <w:spacing w:line="276" w:lineRule="auto"/>
        <w:jc w:val="both"/>
        <w:rPr>
          <w:rFonts w:ascii="Times New Roman" w:hAnsi="Times New Roman" w:cs="Consolas"/>
          <w:sz w:val="22"/>
          <w:szCs w:val="22"/>
        </w:rPr>
      </w:pPr>
      <w:r w:rsidRPr="00D8152D">
        <w:rPr>
          <w:rFonts w:ascii="Times New Roman" w:hAnsi="Times New Roman" w:cs="Consolas"/>
          <w:sz w:val="22"/>
          <w:szCs w:val="22"/>
        </w:rPr>
        <w:t xml:space="preserve">A entrega </w:t>
      </w:r>
      <w:r w:rsidR="00C86CE4" w:rsidRPr="00D8152D">
        <w:rPr>
          <w:rFonts w:ascii="Times New Roman" w:hAnsi="Times New Roman" w:cs="Consolas"/>
          <w:sz w:val="22"/>
          <w:szCs w:val="22"/>
        </w:rPr>
        <w:t xml:space="preserve">e instalação </w:t>
      </w:r>
      <w:r w:rsidRPr="00D8152D">
        <w:rPr>
          <w:rFonts w:ascii="Times New Roman" w:hAnsi="Times New Roman" w:cs="Consolas"/>
          <w:sz w:val="22"/>
          <w:szCs w:val="22"/>
        </w:rPr>
        <w:t xml:space="preserve">dos </w:t>
      </w:r>
      <w:r w:rsidR="00C86CE4" w:rsidRPr="00D8152D">
        <w:rPr>
          <w:rFonts w:ascii="Times New Roman" w:hAnsi="Times New Roman" w:cs="Consolas"/>
          <w:sz w:val="22"/>
          <w:szCs w:val="22"/>
        </w:rPr>
        <w:t>materiais</w:t>
      </w:r>
      <w:r w:rsidRPr="00D8152D">
        <w:rPr>
          <w:rFonts w:ascii="Times New Roman" w:hAnsi="Times New Roman" w:cs="Consolas"/>
          <w:sz w:val="22"/>
          <w:szCs w:val="22"/>
        </w:rPr>
        <w:t xml:space="preserve"> deverá ser feita nos seguintes endereços: </w:t>
      </w:r>
      <w:r w:rsidR="0078617E" w:rsidRPr="00D8152D">
        <w:rPr>
          <w:rFonts w:ascii="Times New Roman" w:hAnsi="Times New Roman" w:cs="Consolas"/>
          <w:sz w:val="22"/>
          <w:szCs w:val="22"/>
        </w:rPr>
        <w:t>Linha Floresta, 153, Interior, Viadutos/RS</w:t>
      </w:r>
      <w:r w:rsidRPr="00D8152D">
        <w:rPr>
          <w:rFonts w:ascii="Times New Roman" w:hAnsi="Times New Roman" w:cs="Consolas"/>
          <w:sz w:val="22"/>
          <w:szCs w:val="22"/>
        </w:rPr>
        <w:t>, devendo comunicar-se previamente com o fiscal do contrato, para que este acompanhe a entrega.</w:t>
      </w:r>
    </w:p>
    <w:p w:rsidR="00EE6BA8" w:rsidRPr="00D8152D"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46</w:t>
      </w:r>
      <w:r>
        <w:rPr>
          <w:rFonts w:ascii="Times New Roman" w:hAnsi="Times New Roman" w:cs="Times New Roman"/>
          <w:sz w:val="22"/>
          <w:szCs w:val="22"/>
        </w:rPr>
        <w:t>/2024</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46</w:t>
      </w:r>
      <w:r>
        <w:rPr>
          <w:rFonts w:ascii="Times New Roman" w:hAnsi="Times New Roman" w:cs="Times New Roman"/>
          <w:sz w:val="22"/>
          <w:szCs w:val="22"/>
        </w:rPr>
        <w:t>/2024</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Observação 1: Em ambos os casos (b.1 e b.2), o instrumento de mandato deverá estar acompanhado do ato de </w:t>
      </w:r>
      <w:r>
        <w:rPr>
          <w:rFonts w:ascii="Times New Roman" w:hAnsi="Times New Roman" w:cs="Consolas"/>
          <w:sz w:val="22"/>
          <w:szCs w:val="22"/>
        </w:rPr>
        <w:lastRenderedPageBreak/>
        <w:t>investidura do outorgante como representante legal da empresa.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A proposta, cujo prazo de validade é fixado pela Administração em 60 dias úteis, deverá ser apresentada em folhas sequencialmente rubricadas, sendo a última datada e assinada pelo representante legal da empresa, ser redigida em linguagem clara, sem rasuras, ressalvas ou entrelinhas, e deverá conter:</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proofErr w:type="spellStart"/>
      <w:r>
        <w:rPr>
          <w:rFonts w:ascii="Times New Roman" w:hAnsi="Times New Roman" w:cs="Consolas"/>
          <w:sz w:val="22"/>
          <w:szCs w:val="22"/>
        </w:rPr>
        <w:t>superiores</w:t>
      </w:r>
      <w:proofErr w:type="spellEnd"/>
      <w:r>
        <w:rPr>
          <w:rFonts w:ascii="Times New Roman" w:hAnsi="Times New Roman" w:cs="Consolas"/>
          <w:sz w:val="22"/>
          <w:szCs w:val="22"/>
        </w:rPr>
        <w:t xml:space="preserve"> àquela poderão fazer novos lances, verbais e sucessivos, na forma dos itens subsequentes, até a proclamação da vencedora.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6.2. Não havendo, pelo menos, 3 (três) ofertas nas condições definidas no subitem anterior, poderão as autoras das melhores propostas, até o máximo de 3 (três), oferecer novos lances, verbais e sucessivos, quaisquer que </w:t>
      </w:r>
      <w:r>
        <w:rPr>
          <w:rFonts w:ascii="Times New Roman" w:hAnsi="Times New Roman" w:cs="Consolas"/>
          <w:sz w:val="22"/>
          <w:szCs w:val="22"/>
        </w:rPr>
        <w:lastRenderedPageBreak/>
        <w:t>sejam os preços oferecidos em suas propostas escritas.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 conforme o modelo do Decreto Federal n° 4.358/2002.</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7.</w:t>
      </w:r>
      <w:r w:rsidR="00813DF7">
        <w:rPr>
          <w:rFonts w:ascii="Times New Roman" w:hAnsi="Times New Roman" w:cs="Consolas"/>
          <w:sz w:val="22"/>
          <w:szCs w:val="22"/>
        </w:rPr>
        <w:t>3</w:t>
      </w:r>
      <w:r>
        <w:rPr>
          <w:rFonts w:ascii="Times New Roman" w:hAnsi="Times New Roman" w:cs="Consolas"/>
          <w:sz w:val="22"/>
          <w:szCs w:val="22"/>
        </w:rPr>
        <w:t xml:space="preserve">.1 Após a entrega dos documentos para habilitação, não será permitida a substituição ou a apresentação de novos documentos, salvo em sede de diligência, para: </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EE6BA8" w:rsidRDefault="00813DF7">
      <w:pPr>
        <w:pStyle w:val="Standard"/>
        <w:spacing w:line="276" w:lineRule="auto"/>
        <w:jc w:val="both"/>
        <w:rPr>
          <w:rFonts w:ascii="Times New Roman" w:hAnsi="Times New Roman" w:cs="Consolas"/>
          <w:sz w:val="22"/>
          <w:szCs w:val="22"/>
        </w:rPr>
      </w:pPr>
      <w:r>
        <w:rPr>
          <w:rFonts w:ascii="Times New Roman" w:hAnsi="Times New Roman" w:cs="Consolas"/>
          <w:sz w:val="22"/>
          <w:szCs w:val="22"/>
        </w:rPr>
        <w:t>7.3</w:t>
      </w:r>
      <w:r w:rsidR="00310A0D">
        <w:rPr>
          <w:rFonts w:ascii="Times New Roman" w:hAnsi="Times New Roman" w:cs="Consolas"/>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EE6BA8" w:rsidRDefault="00EE6BA8">
      <w:pPr>
        <w:pStyle w:val="Standard"/>
        <w:spacing w:line="276" w:lineRule="auto"/>
        <w:jc w:val="both"/>
        <w:rPr>
          <w:rFonts w:ascii="Times New Roman" w:hAnsi="Times New Roman" w:cs="Consolas"/>
          <w:sz w:val="22"/>
          <w:szCs w:val="22"/>
        </w:rPr>
      </w:pPr>
    </w:p>
    <w:p w:rsidR="009168A4" w:rsidRPr="007565B7" w:rsidRDefault="00504592" w:rsidP="009168A4">
      <w:pPr>
        <w:pStyle w:val="Corpodetexto"/>
        <w:spacing w:line="360" w:lineRule="auto"/>
        <w:rPr>
          <w:b/>
          <w:bCs/>
          <w:sz w:val="22"/>
          <w:szCs w:val="22"/>
        </w:rPr>
      </w:pPr>
      <w:r w:rsidRPr="007565B7">
        <w:rPr>
          <w:b/>
          <w:bCs/>
          <w:sz w:val="22"/>
          <w:szCs w:val="22"/>
        </w:rPr>
        <w:t>7</w:t>
      </w:r>
      <w:r w:rsidR="009168A4" w:rsidRPr="007565B7">
        <w:rPr>
          <w:b/>
          <w:bCs/>
          <w:sz w:val="22"/>
          <w:szCs w:val="22"/>
        </w:rPr>
        <w:t>.4. QUALIFICAÇÃO TÉCNICO-PROFISSIONAL E TÉCNICO-OPERACIONAL</w:t>
      </w:r>
    </w:p>
    <w:p w:rsidR="009168A4" w:rsidRPr="007565B7" w:rsidRDefault="00504592" w:rsidP="009168A4">
      <w:pPr>
        <w:pStyle w:val="Corpodetexto"/>
        <w:spacing w:line="360" w:lineRule="auto"/>
        <w:rPr>
          <w:sz w:val="22"/>
          <w:szCs w:val="22"/>
        </w:rPr>
      </w:pPr>
      <w:r w:rsidRPr="007565B7">
        <w:rPr>
          <w:sz w:val="22"/>
          <w:szCs w:val="22"/>
        </w:rPr>
        <w:t>7</w:t>
      </w:r>
      <w:r w:rsidR="009168A4" w:rsidRPr="007565B7">
        <w:rPr>
          <w:sz w:val="22"/>
          <w:szCs w:val="22"/>
        </w:rPr>
        <w:t>.4.1. A documentação relativa à qualificação técnico-profissional e técnico-operacional:</w:t>
      </w:r>
    </w:p>
    <w:p w:rsidR="009168A4" w:rsidRPr="007565B7" w:rsidRDefault="009168A4" w:rsidP="009168A4">
      <w:pPr>
        <w:pStyle w:val="Corpodetexto"/>
        <w:spacing w:line="360" w:lineRule="auto"/>
        <w:rPr>
          <w:sz w:val="22"/>
          <w:szCs w:val="22"/>
        </w:rPr>
      </w:pPr>
      <w:r w:rsidRPr="007565B7">
        <w:rPr>
          <w:sz w:val="22"/>
          <w:szCs w:val="22"/>
        </w:rPr>
        <w:t>a) apresentação de profissional, devidamente registrado no conselho profissional competente, detentor de atestado de responsabilidade técnica por execução de serviço de características semelhantes, para fins de contratação;</w:t>
      </w:r>
    </w:p>
    <w:p w:rsidR="009168A4" w:rsidRPr="007565B7" w:rsidRDefault="009168A4" w:rsidP="009168A4">
      <w:pPr>
        <w:pStyle w:val="Corpodetexto"/>
        <w:spacing w:line="360" w:lineRule="auto"/>
        <w:rPr>
          <w:sz w:val="22"/>
          <w:szCs w:val="22"/>
        </w:rPr>
      </w:pPr>
      <w:r w:rsidRPr="007565B7">
        <w:rPr>
          <w:sz w:val="22"/>
          <w:szCs w:val="22"/>
        </w:rPr>
        <w:t>b) certidões ou atestados,</w:t>
      </w:r>
      <w:r w:rsidR="007565B7" w:rsidRPr="007565B7">
        <w:rPr>
          <w:sz w:val="22"/>
          <w:szCs w:val="22"/>
        </w:rPr>
        <w:t xml:space="preserve"> de que </w:t>
      </w:r>
      <w:r w:rsidRPr="007565B7">
        <w:rPr>
          <w:sz w:val="22"/>
          <w:szCs w:val="22"/>
        </w:rPr>
        <w:t>a empresa, demonstre capacidade operacional na execução de serviços similares de complexidade tecnológica e operacional equivalente ou superior ao objeto da presente licitação;</w:t>
      </w:r>
    </w:p>
    <w:p w:rsidR="009168A4" w:rsidRPr="007565B7" w:rsidRDefault="009168A4" w:rsidP="009168A4">
      <w:pPr>
        <w:pStyle w:val="Corpodetexto"/>
        <w:spacing w:line="360" w:lineRule="auto"/>
        <w:rPr>
          <w:sz w:val="22"/>
          <w:szCs w:val="22"/>
        </w:rPr>
      </w:pPr>
      <w:r w:rsidRPr="007565B7">
        <w:rPr>
          <w:sz w:val="22"/>
          <w:szCs w:val="22"/>
        </w:rPr>
        <w:t>c) indicação do pessoal técnico, das instalações e dos aparelhamentos adequados e disponíveis para a realização do objeto da presente licitação, bem como da qualificação de cada membro da equipe técnica, contendo no mínimo um geólogo, que se responsabilizará pelos trabalhos;</w:t>
      </w:r>
    </w:p>
    <w:p w:rsidR="009168A4" w:rsidRPr="007565B7" w:rsidRDefault="009168A4" w:rsidP="009168A4">
      <w:pPr>
        <w:pStyle w:val="Corpodetexto"/>
        <w:spacing w:line="360" w:lineRule="auto"/>
        <w:rPr>
          <w:sz w:val="22"/>
          <w:szCs w:val="22"/>
        </w:rPr>
      </w:pPr>
      <w:r w:rsidRPr="007565B7">
        <w:rPr>
          <w:sz w:val="22"/>
          <w:szCs w:val="22"/>
        </w:rPr>
        <w:t>e) registro ou inscrição da empresa na e</w:t>
      </w:r>
      <w:r w:rsidR="00504592" w:rsidRPr="007565B7">
        <w:rPr>
          <w:sz w:val="22"/>
          <w:szCs w:val="22"/>
        </w:rPr>
        <w:t>ntidade profissional competente;</w:t>
      </w:r>
    </w:p>
    <w:p w:rsidR="009168A4" w:rsidRPr="007565B7" w:rsidRDefault="009168A4" w:rsidP="009168A4">
      <w:pPr>
        <w:pStyle w:val="Corpodetexto"/>
        <w:spacing w:line="360" w:lineRule="auto"/>
        <w:rPr>
          <w:sz w:val="22"/>
          <w:szCs w:val="22"/>
        </w:rPr>
      </w:pPr>
      <w:r w:rsidRPr="007565B7">
        <w:rPr>
          <w:sz w:val="22"/>
          <w:szCs w:val="22"/>
        </w:rPr>
        <w:t>f) declaração de que o licitante tomou conhecimento de todas as informações e das condições locais para o cumprimento das</w:t>
      </w:r>
      <w:r w:rsidR="00504592" w:rsidRPr="007565B7">
        <w:rPr>
          <w:sz w:val="22"/>
          <w:szCs w:val="22"/>
        </w:rPr>
        <w:t xml:space="preserve"> obrigações objeto da licitação;</w:t>
      </w:r>
    </w:p>
    <w:p w:rsidR="00504592" w:rsidRPr="007565B7" w:rsidRDefault="00504592" w:rsidP="00504592">
      <w:pPr>
        <w:autoSpaceDN w:val="0"/>
        <w:adjustRightInd w:val="0"/>
        <w:spacing w:line="360" w:lineRule="auto"/>
        <w:jc w:val="both"/>
        <w:rPr>
          <w:sz w:val="22"/>
          <w:szCs w:val="22"/>
        </w:rPr>
      </w:pPr>
      <w:r w:rsidRPr="007565B7">
        <w:rPr>
          <w:sz w:val="22"/>
          <w:szCs w:val="22"/>
        </w:rPr>
        <w:t>g) deverá ser apresentado declaração de vistoria do local da obra fornecido pelo Setor de Engenharia do Município assinada pelo representante legal da empresa licitante e pelo responsável técnico da empresa juntamente com um representante da Administração Municipal que deverá acompanhar a empresa licitante até o local de execução da obra. Para a vistoria horário deverá ser agendado pelo fone 31963060 junto ao Setor de Engenharia do Município.</w:t>
      </w:r>
    </w:p>
    <w:p w:rsidR="00504592" w:rsidRPr="007565B7" w:rsidRDefault="00504592" w:rsidP="009168A4">
      <w:pPr>
        <w:pStyle w:val="Corpodetexto"/>
        <w:spacing w:line="360" w:lineRule="auto"/>
        <w:rPr>
          <w:sz w:val="22"/>
          <w:szCs w:val="22"/>
        </w:rPr>
      </w:pPr>
    </w:p>
    <w:p w:rsidR="00504592" w:rsidRPr="007565B7" w:rsidRDefault="00504592" w:rsidP="00504592">
      <w:pPr>
        <w:autoSpaceDN w:val="0"/>
        <w:adjustRightInd w:val="0"/>
        <w:spacing w:line="360" w:lineRule="auto"/>
        <w:jc w:val="both"/>
        <w:rPr>
          <w:rFonts w:hAnsi="Liberation Serif"/>
          <w:sz w:val="22"/>
          <w:szCs w:val="22"/>
        </w:rPr>
      </w:pPr>
      <w:r w:rsidRPr="007565B7">
        <w:rPr>
          <w:rFonts w:hAnsi="Liberation Serif"/>
          <w:b/>
          <w:bCs/>
          <w:sz w:val="22"/>
          <w:szCs w:val="22"/>
        </w:rPr>
        <w:t xml:space="preserve">8. GARANTIA DE PROPOSTA </w:t>
      </w:r>
    </w:p>
    <w:p w:rsidR="00504592" w:rsidRPr="007565B7" w:rsidRDefault="00504592" w:rsidP="00504592">
      <w:pPr>
        <w:autoSpaceDN w:val="0"/>
        <w:adjustRightInd w:val="0"/>
        <w:spacing w:line="360" w:lineRule="auto"/>
        <w:jc w:val="both"/>
        <w:rPr>
          <w:rFonts w:hAnsi="Liberation Serif"/>
          <w:sz w:val="22"/>
          <w:szCs w:val="22"/>
        </w:rPr>
      </w:pPr>
      <w:r w:rsidRPr="007565B7">
        <w:rPr>
          <w:rFonts w:hAnsi="Liberation Serif"/>
          <w:sz w:val="22"/>
          <w:szCs w:val="22"/>
        </w:rPr>
        <w:t>8.1 Ser</w:t>
      </w:r>
      <w:r w:rsidRPr="007565B7">
        <w:rPr>
          <w:rFonts w:hAnsi="Liberation Serif"/>
          <w:sz w:val="22"/>
          <w:szCs w:val="22"/>
        </w:rPr>
        <w:t>á</w:t>
      </w:r>
      <w:r w:rsidRPr="007565B7">
        <w:rPr>
          <w:rFonts w:hAnsi="Liberation Serif"/>
          <w:sz w:val="22"/>
          <w:szCs w:val="22"/>
        </w:rPr>
        <w:t xml:space="preserve"> exigida, no momento da apresenta</w:t>
      </w:r>
      <w:r w:rsidRPr="007565B7">
        <w:rPr>
          <w:rFonts w:hAnsi="Liberation Serif"/>
          <w:sz w:val="22"/>
          <w:szCs w:val="22"/>
        </w:rPr>
        <w:t>çã</w:t>
      </w:r>
      <w:r w:rsidRPr="007565B7">
        <w:rPr>
          <w:rFonts w:hAnsi="Liberation Serif"/>
          <w:sz w:val="22"/>
          <w:szCs w:val="22"/>
        </w:rPr>
        <w:t>o da proposta, a comprova</w:t>
      </w:r>
      <w:r w:rsidRPr="007565B7">
        <w:rPr>
          <w:rFonts w:hAnsi="Liberation Serif"/>
          <w:sz w:val="22"/>
          <w:szCs w:val="22"/>
        </w:rPr>
        <w:t>çã</w:t>
      </w:r>
      <w:r w:rsidRPr="007565B7">
        <w:rPr>
          <w:rFonts w:hAnsi="Liberation Serif"/>
          <w:sz w:val="22"/>
          <w:szCs w:val="22"/>
        </w:rPr>
        <w:t>o do recolhimento do valor equivalente a 1% (um por cento) do valor estimado para a contrata</w:t>
      </w:r>
      <w:r w:rsidRPr="007565B7">
        <w:rPr>
          <w:rFonts w:hAnsi="Liberation Serif"/>
          <w:sz w:val="22"/>
          <w:szCs w:val="22"/>
        </w:rPr>
        <w:t>çã</w:t>
      </w:r>
      <w:r w:rsidRPr="007565B7">
        <w:rPr>
          <w:rFonts w:hAnsi="Liberation Serif"/>
          <w:sz w:val="22"/>
          <w:szCs w:val="22"/>
        </w:rPr>
        <w:t>o, a t</w:t>
      </w:r>
      <w:r w:rsidRPr="007565B7">
        <w:rPr>
          <w:rFonts w:hAnsi="Liberation Serif"/>
          <w:sz w:val="22"/>
          <w:szCs w:val="22"/>
        </w:rPr>
        <w:t>í</w:t>
      </w:r>
      <w:r w:rsidRPr="007565B7">
        <w:rPr>
          <w:rFonts w:hAnsi="Liberation Serif"/>
          <w:sz w:val="22"/>
          <w:szCs w:val="22"/>
        </w:rPr>
        <w:t xml:space="preserve">tulo de garantia de proposta, como requisito de </w:t>
      </w:r>
      <w:proofErr w:type="spellStart"/>
      <w:r w:rsidRPr="007565B7">
        <w:rPr>
          <w:rFonts w:hAnsi="Liberation Serif"/>
          <w:sz w:val="22"/>
          <w:szCs w:val="22"/>
        </w:rPr>
        <w:t>pr</w:t>
      </w:r>
      <w:r w:rsidRPr="007565B7">
        <w:rPr>
          <w:rFonts w:hAnsi="Liberation Serif"/>
          <w:sz w:val="22"/>
          <w:szCs w:val="22"/>
        </w:rPr>
        <w:t>é</w:t>
      </w:r>
      <w:proofErr w:type="spellEnd"/>
      <w:r w:rsidRPr="007565B7">
        <w:rPr>
          <w:rFonts w:hAnsi="Liberation Serif"/>
          <w:sz w:val="22"/>
          <w:szCs w:val="22"/>
        </w:rPr>
        <w:t>-habilita</w:t>
      </w:r>
      <w:r w:rsidRPr="007565B7">
        <w:rPr>
          <w:rFonts w:hAnsi="Liberation Serif"/>
          <w:sz w:val="22"/>
          <w:szCs w:val="22"/>
        </w:rPr>
        <w:t>çã</w:t>
      </w:r>
      <w:r w:rsidRPr="007565B7">
        <w:rPr>
          <w:rFonts w:hAnsi="Liberation Serif"/>
          <w:sz w:val="22"/>
          <w:szCs w:val="22"/>
        </w:rPr>
        <w:t>o.</w:t>
      </w:r>
    </w:p>
    <w:p w:rsidR="00504592" w:rsidRPr="007565B7" w:rsidRDefault="00504592" w:rsidP="00504592">
      <w:pPr>
        <w:autoSpaceDN w:val="0"/>
        <w:adjustRightInd w:val="0"/>
        <w:spacing w:line="360" w:lineRule="auto"/>
        <w:jc w:val="both"/>
        <w:rPr>
          <w:rFonts w:hAnsi="Liberation Serif"/>
          <w:sz w:val="22"/>
          <w:szCs w:val="22"/>
        </w:rPr>
      </w:pPr>
      <w:r w:rsidRPr="007565B7">
        <w:rPr>
          <w:rFonts w:hAnsi="Liberation Serif"/>
          <w:sz w:val="22"/>
          <w:szCs w:val="22"/>
        </w:rPr>
        <w:t>8.1.1 A garantia de proposta poder</w:t>
      </w:r>
      <w:r w:rsidRPr="007565B7">
        <w:rPr>
          <w:rFonts w:hAnsi="Liberation Serif"/>
          <w:sz w:val="22"/>
          <w:szCs w:val="22"/>
        </w:rPr>
        <w:t>á</w:t>
      </w:r>
      <w:r w:rsidRPr="007565B7">
        <w:rPr>
          <w:rFonts w:hAnsi="Liberation Serif"/>
          <w:sz w:val="22"/>
          <w:szCs w:val="22"/>
        </w:rPr>
        <w:t xml:space="preserve"> ser prestada nas seguintes modalidades:</w:t>
      </w:r>
    </w:p>
    <w:p w:rsidR="00504592" w:rsidRPr="007565B7" w:rsidRDefault="00504592" w:rsidP="00504592">
      <w:pPr>
        <w:autoSpaceDN w:val="0"/>
        <w:adjustRightInd w:val="0"/>
        <w:spacing w:line="360" w:lineRule="auto"/>
        <w:jc w:val="both"/>
        <w:rPr>
          <w:rFonts w:hAnsi="Liberation Serif"/>
          <w:sz w:val="22"/>
          <w:szCs w:val="22"/>
        </w:rPr>
      </w:pPr>
      <w:r w:rsidRPr="007565B7">
        <w:rPr>
          <w:rFonts w:hAnsi="Liberation Serif"/>
          <w:sz w:val="22"/>
          <w:szCs w:val="22"/>
        </w:rPr>
        <w:t>a) cau</w:t>
      </w:r>
      <w:r w:rsidRPr="007565B7">
        <w:rPr>
          <w:rFonts w:hAnsi="Liberation Serif"/>
          <w:sz w:val="22"/>
          <w:szCs w:val="22"/>
        </w:rPr>
        <w:t>çã</w:t>
      </w:r>
      <w:r w:rsidRPr="007565B7">
        <w:rPr>
          <w:rFonts w:hAnsi="Liberation Serif"/>
          <w:sz w:val="22"/>
          <w:szCs w:val="22"/>
        </w:rPr>
        <w:t>o em dinheiro ou em t</w:t>
      </w:r>
      <w:r w:rsidRPr="007565B7">
        <w:rPr>
          <w:rFonts w:hAnsi="Liberation Serif"/>
          <w:sz w:val="22"/>
          <w:szCs w:val="22"/>
        </w:rPr>
        <w:t>í</w:t>
      </w:r>
      <w:r w:rsidRPr="007565B7">
        <w:rPr>
          <w:rFonts w:hAnsi="Liberation Serif"/>
          <w:sz w:val="22"/>
          <w:szCs w:val="22"/>
        </w:rPr>
        <w:t>tulos da d</w:t>
      </w:r>
      <w:r w:rsidRPr="007565B7">
        <w:rPr>
          <w:rFonts w:hAnsi="Liberation Serif"/>
          <w:sz w:val="22"/>
          <w:szCs w:val="22"/>
        </w:rPr>
        <w:t>í</w:t>
      </w:r>
      <w:r w:rsidRPr="007565B7">
        <w:rPr>
          <w:rFonts w:hAnsi="Liberation Serif"/>
          <w:sz w:val="22"/>
          <w:szCs w:val="22"/>
        </w:rPr>
        <w:t>vida p</w:t>
      </w:r>
      <w:r w:rsidRPr="007565B7">
        <w:rPr>
          <w:rFonts w:hAnsi="Liberation Serif"/>
          <w:sz w:val="22"/>
          <w:szCs w:val="22"/>
        </w:rPr>
        <w:t>ú</w:t>
      </w:r>
      <w:r w:rsidRPr="007565B7">
        <w:rPr>
          <w:rFonts w:hAnsi="Liberation Serif"/>
          <w:sz w:val="22"/>
          <w:szCs w:val="22"/>
        </w:rPr>
        <w:t>blica emitidos sob a forma escritural, mediante registro em sistema centralizado de liquida</w:t>
      </w:r>
      <w:r w:rsidRPr="007565B7">
        <w:rPr>
          <w:rFonts w:hAnsi="Liberation Serif"/>
          <w:sz w:val="22"/>
          <w:szCs w:val="22"/>
        </w:rPr>
        <w:t>çã</w:t>
      </w:r>
      <w:r w:rsidRPr="007565B7">
        <w:rPr>
          <w:rFonts w:hAnsi="Liberation Serif"/>
          <w:sz w:val="22"/>
          <w:szCs w:val="22"/>
        </w:rPr>
        <w:t>o e de cust</w:t>
      </w:r>
      <w:r w:rsidRPr="007565B7">
        <w:rPr>
          <w:rFonts w:hAnsi="Liberation Serif"/>
          <w:sz w:val="22"/>
          <w:szCs w:val="22"/>
        </w:rPr>
        <w:t>ó</w:t>
      </w:r>
      <w:r w:rsidRPr="007565B7">
        <w:rPr>
          <w:rFonts w:hAnsi="Liberation Serif"/>
          <w:sz w:val="22"/>
          <w:szCs w:val="22"/>
        </w:rPr>
        <w:t>dia autorizado pelo Banco Central do Brasil, e avaliados por seus valores econ</w:t>
      </w:r>
      <w:r w:rsidRPr="007565B7">
        <w:rPr>
          <w:rFonts w:hAnsi="Liberation Serif"/>
          <w:sz w:val="22"/>
          <w:szCs w:val="22"/>
        </w:rPr>
        <w:t>ô</w:t>
      </w:r>
      <w:r w:rsidRPr="007565B7">
        <w:rPr>
          <w:rFonts w:hAnsi="Liberation Serif"/>
          <w:sz w:val="22"/>
          <w:szCs w:val="22"/>
        </w:rPr>
        <w:t>micos, conforme definido pelo Minist</w:t>
      </w:r>
      <w:r w:rsidRPr="007565B7">
        <w:rPr>
          <w:rFonts w:hAnsi="Liberation Serif"/>
          <w:sz w:val="22"/>
          <w:szCs w:val="22"/>
        </w:rPr>
        <w:t>é</w:t>
      </w:r>
      <w:r w:rsidRPr="007565B7">
        <w:rPr>
          <w:rFonts w:hAnsi="Liberation Serif"/>
          <w:sz w:val="22"/>
          <w:szCs w:val="22"/>
        </w:rPr>
        <w:t>rio da Economia;</w:t>
      </w:r>
    </w:p>
    <w:p w:rsidR="00504592" w:rsidRPr="007565B7" w:rsidRDefault="00504592" w:rsidP="00504592">
      <w:pPr>
        <w:autoSpaceDN w:val="0"/>
        <w:adjustRightInd w:val="0"/>
        <w:spacing w:line="360" w:lineRule="auto"/>
        <w:jc w:val="both"/>
        <w:rPr>
          <w:rFonts w:hAnsi="Liberation Serif"/>
          <w:sz w:val="22"/>
          <w:szCs w:val="22"/>
        </w:rPr>
      </w:pPr>
      <w:r w:rsidRPr="007565B7">
        <w:rPr>
          <w:rFonts w:hAnsi="Liberation Serif"/>
          <w:sz w:val="22"/>
          <w:szCs w:val="22"/>
        </w:rPr>
        <w:t>b) seguro-garantia;</w:t>
      </w:r>
    </w:p>
    <w:p w:rsidR="00504592" w:rsidRPr="007565B7" w:rsidRDefault="00504592" w:rsidP="00504592">
      <w:pPr>
        <w:autoSpaceDN w:val="0"/>
        <w:adjustRightInd w:val="0"/>
        <w:spacing w:line="360" w:lineRule="auto"/>
        <w:jc w:val="both"/>
        <w:rPr>
          <w:rFonts w:hAnsi="Liberation Serif"/>
          <w:sz w:val="22"/>
          <w:szCs w:val="22"/>
        </w:rPr>
      </w:pPr>
      <w:r w:rsidRPr="007565B7">
        <w:rPr>
          <w:rFonts w:hAnsi="Liberation Serif"/>
          <w:sz w:val="22"/>
          <w:szCs w:val="22"/>
        </w:rPr>
        <w:t>c) fian</w:t>
      </w:r>
      <w:r w:rsidRPr="007565B7">
        <w:rPr>
          <w:rFonts w:hAnsi="Liberation Serif"/>
          <w:sz w:val="22"/>
          <w:szCs w:val="22"/>
        </w:rPr>
        <w:t>ç</w:t>
      </w:r>
      <w:r w:rsidRPr="007565B7">
        <w:rPr>
          <w:rFonts w:hAnsi="Liberation Serif"/>
          <w:sz w:val="22"/>
          <w:szCs w:val="22"/>
        </w:rPr>
        <w:t>a banc</w:t>
      </w:r>
      <w:r w:rsidRPr="007565B7">
        <w:rPr>
          <w:rFonts w:hAnsi="Liberation Serif"/>
          <w:sz w:val="22"/>
          <w:szCs w:val="22"/>
        </w:rPr>
        <w:t>á</w:t>
      </w:r>
      <w:r w:rsidRPr="007565B7">
        <w:rPr>
          <w:rFonts w:hAnsi="Liberation Serif"/>
          <w:sz w:val="22"/>
          <w:szCs w:val="22"/>
        </w:rPr>
        <w:t>ria emitida por banco ou institui</w:t>
      </w:r>
      <w:r w:rsidRPr="007565B7">
        <w:rPr>
          <w:rFonts w:hAnsi="Liberation Serif"/>
          <w:sz w:val="22"/>
          <w:szCs w:val="22"/>
        </w:rPr>
        <w:t>çã</w:t>
      </w:r>
      <w:r w:rsidRPr="007565B7">
        <w:rPr>
          <w:rFonts w:hAnsi="Liberation Serif"/>
          <w:sz w:val="22"/>
          <w:szCs w:val="22"/>
        </w:rPr>
        <w:t>o financeira devidamente autorizada a operar no Pa</w:t>
      </w:r>
      <w:r w:rsidRPr="007565B7">
        <w:rPr>
          <w:rFonts w:hAnsi="Liberation Serif"/>
          <w:sz w:val="22"/>
          <w:szCs w:val="22"/>
        </w:rPr>
        <w:t>í</w:t>
      </w:r>
      <w:r w:rsidRPr="007565B7">
        <w:rPr>
          <w:rFonts w:hAnsi="Liberation Serif"/>
          <w:sz w:val="22"/>
          <w:szCs w:val="22"/>
        </w:rPr>
        <w:t>s pelo Banco Central do Brasil.</w:t>
      </w:r>
    </w:p>
    <w:p w:rsidR="00504592" w:rsidRPr="007565B7" w:rsidRDefault="00504592" w:rsidP="00504592">
      <w:pPr>
        <w:autoSpaceDN w:val="0"/>
        <w:adjustRightInd w:val="0"/>
        <w:spacing w:line="360" w:lineRule="auto"/>
        <w:jc w:val="both"/>
        <w:rPr>
          <w:rFonts w:hAnsi="Liberation Serif"/>
          <w:sz w:val="22"/>
          <w:szCs w:val="22"/>
        </w:rPr>
      </w:pPr>
      <w:r w:rsidRPr="007565B7">
        <w:rPr>
          <w:rFonts w:hAnsi="Liberation Serif"/>
          <w:sz w:val="22"/>
          <w:szCs w:val="22"/>
        </w:rPr>
        <w:t>8.1.2 A garantia de proposta ser</w:t>
      </w:r>
      <w:r w:rsidRPr="007565B7">
        <w:rPr>
          <w:rFonts w:hAnsi="Liberation Serif"/>
          <w:sz w:val="22"/>
          <w:szCs w:val="22"/>
        </w:rPr>
        <w:t>á</w:t>
      </w:r>
      <w:r w:rsidRPr="007565B7">
        <w:rPr>
          <w:rFonts w:hAnsi="Liberation Serif"/>
          <w:sz w:val="22"/>
          <w:szCs w:val="22"/>
        </w:rPr>
        <w:t xml:space="preserve"> devolvida aos licitantes no prazo de 10 (dez) dias </w:t>
      </w:r>
      <w:r w:rsidRPr="007565B7">
        <w:rPr>
          <w:rFonts w:hAnsi="Liberation Serif"/>
          <w:sz w:val="22"/>
          <w:szCs w:val="22"/>
        </w:rPr>
        <w:t>ú</w:t>
      </w:r>
      <w:r w:rsidRPr="007565B7">
        <w:rPr>
          <w:rFonts w:hAnsi="Liberation Serif"/>
          <w:sz w:val="22"/>
          <w:szCs w:val="22"/>
        </w:rPr>
        <w:t>teis, contado da assinatura do contrato ou da data em que for declarada fracassada a licita</w:t>
      </w:r>
      <w:r w:rsidRPr="007565B7">
        <w:rPr>
          <w:rFonts w:hAnsi="Liberation Serif"/>
          <w:sz w:val="22"/>
          <w:szCs w:val="22"/>
        </w:rPr>
        <w:t>çã</w:t>
      </w:r>
      <w:r w:rsidRPr="007565B7">
        <w:rPr>
          <w:rFonts w:hAnsi="Liberation Serif"/>
          <w:sz w:val="22"/>
          <w:szCs w:val="22"/>
        </w:rPr>
        <w:t>o.</w:t>
      </w:r>
    </w:p>
    <w:p w:rsidR="00504592" w:rsidRPr="0071546F" w:rsidRDefault="00504592" w:rsidP="00504592">
      <w:pPr>
        <w:rPr>
          <w:sz w:val="22"/>
          <w:szCs w:val="22"/>
        </w:rPr>
      </w:pPr>
      <w:r w:rsidRPr="007565B7">
        <w:rPr>
          <w:rFonts w:hAnsi="Liberation Serif"/>
          <w:sz w:val="22"/>
          <w:szCs w:val="22"/>
        </w:rPr>
        <w:t>8.1.3 Implicar</w:t>
      </w:r>
      <w:r w:rsidRPr="007565B7">
        <w:rPr>
          <w:rFonts w:hAnsi="Liberation Serif"/>
          <w:sz w:val="22"/>
          <w:szCs w:val="22"/>
        </w:rPr>
        <w:t>á</w:t>
      </w:r>
      <w:r w:rsidRPr="007565B7">
        <w:rPr>
          <w:rFonts w:hAnsi="Liberation Serif"/>
          <w:sz w:val="22"/>
          <w:szCs w:val="22"/>
        </w:rPr>
        <w:t xml:space="preserve"> execu</w:t>
      </w:r>
      <w:r w:rsidRPr="007565B7">
        <w:rPr>
          <w:rFonts w:hAnsi="Liberation Serif"/>
          <w:sz w:val="22"/>
          <w:szCs w:val="22"/>
        </w:rPr>
        <w:t>çã</w:t>
      </w:r>
      <w:r w:rsidRPr="007565B7">
        <w:rPr>
          <w:rFonts w:hAnsi="Liberation Serif"/>
          <w:sz w:val="22"/>
          <w:szCs w:val="22"/>
        </w:rPr>
        <w:t>o do valor integral da garantia de proposta a recusa em assinar o contrato ou a n</w:t>
      </w:r>
      <w:r w:rsidRPr="007565B7">
        <w:rPr>
          <w:rFonts w:hAnsi="Liberation Serif"/>
          <w:sz w:val="22"/>
          <w:szCs w:val="22"/>
        </w:rPr>
        <w:t>ã</w:t>
      </w:r>
      <w:r w:rsidRPr="007565B7">
        <w:rPr>
          <w:rFonts w:hAnsi="Liberation Serif"/>
          <w:sz w:val="22"/>
          <w:szCs w:val="22"/>
        </w:rPr>
        <w:t>o apresenta</w:t>
      </w:r>
      <w:r w:rsidRPr="007565B7">
        <w:rPr>
          <w:rFonts w:hAnsi="Liberation Serif"/>
          <w:sz w:val="22"/>
          <w:szCs w:val="22"/>
        </w:rPr>
        <w:t>çã</w:t>
      </w:r>
      <w:r w:rsidRPr="007565B7">
        <w:rPr>
          <w:rFonts w:hAnsi="Liberation Serif"/>
          <w:sz w:val="22"/>
          <w:szCs w:val="22"/>
        </w:rPr>
        <w:t>o dos documentos para a contrata</w:t>
      </w:r>
      <w:r w:rsidRPr="007565B7">
        <w:rPr>
          <w:rFonts w:hAnsi="Liberation Serif"/>
          <w:sz w:val="22"/>
          <w:szCs w:val="22"/>
        </w:rPr>
        <w:t>çã</w:t>
      </w:r>
      <w:r w:rsidRPr="007565B7">
        <w:rPr>
          <w:rFonts w:hAnsi="Liberation Serif"/>
          <w:sz w:val="22"/>
          <w:szCs w:val="22"/>
        </w:rPr>
        <w:t>o.</w:t>
      </w:r>
    </w:p>
    <w:p w:rsidR="00504592" w:rsidRPr="007A384E" w:rsidRDefault="00504592" w:rsidP="00504592">
      <w:pPr>
        <w:pStyle w:val="Corpodetexto"/>
        <w:spacing w:line="360" w:lineRule="auto"/>
        <w:rPr>
          <w:rFonts w:cs="Arial"/>
          <w:color w:val="FF0000"/>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15. </w:t>
      </w:r>
      <w:r w:rsidR="009E0EFF">
        <w:rPr>
          <w:rFonts w:ascii="Times New Roman" w:hAnsi="Times New Roman" w:cs="Consolas"/>
          <w:b/>
          <w:bCs/>
          <w:sz w:val="22"/>
          <w:szCs w:val="22"/>
        </w:rPr>
        <w:t xml:space="preserve">PRAZOS E </w:t>
      </w:r>
      <w:r>
        <w:rPr>
          <w:rFonts w:ascii="Times New Roman" w:hAnsi="Times New Roman" w:cs="Consolas"/>
          <w:b/>
          <w:bCs/>
          <w:sz w:val="22"/>
          <w:szCs w:val="22"/>
        </w:rPr>
        <w:t>CONDIÇÕES DE PAGAMENTO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E6BA8">
        <w:tc>
          <w:tcPr>
            <w:tcW w:w="3212" w:type="dxa"/>
            <w:tcBorders>
              <w:top w:val="single" w:sz="2" w:space="0" w:color="000000"/>
              <w:left w:val="single" w:sz="2" w:space="0" w:color="000000"/>
              <w:bottom w:val="single" w:sz="2" w:space="0" w:color="000000"/>
            </w:tcBorders>
          </w:tcPr>
          <w:p w:rsidR="00EE6BA8" w:rsidRDefault="00310A0D">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EE6BA8" w:rsidRDefault="00310A0D">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E6BA8" w:rsidRDefault="00310A0D">
            <w:pPr>
              <w:pStyle w:val="Contedodatabela"/>
              <w:spacing w:line="276" w:lineRule="auto"/>
              <w:jc w:val="center"/>
              <w:rPr>
                <w:b/>
                <w:bCs/>
                <w:sz w:val="22"/>
                <w:szCs w:val="22"/>
              </w:rPr>
            </w:pPr>
            <w:r>
              <w:rPr>
                <w:b/>
                <w:bCs/>
                <w:sz w:val="22"/>
                <w:szCs w:val="22"/>
              </w:rPr>
              <w:t>Vinculado</w:t>
            </w:r>
          </w:p>
        </w:tc>
      </w:tr>
      <w:tr w:rsidR="00EE6BA8">
        <w:tc>
          <w:tcPr>
            <w:tcW w:w="3212" w:type="dxa"/>
            <w:tcBorders>
              <w:left w:val="single" w:sz="2" w:space="0" w:color="000000"/>
              <w:bottom w:val="single" w:sz="2" w:space="0" w:color="000000"/>
            </w:tcBorders>
          </w:tcPr>
          <w:p w:rsidR="00EE6BA8" w:rsidRDefault="00310A0D">
            <w:pPr>
              <w:pStyle w:val="Contedodatabela"/>
              <w:spacing w:line="276" w:lineRule="auto"/>
              <w:jc w:val="both"/>
              <w:rPr>
                <w:sz w:val="22"/>
                <w:szCs w:val="22"/>
              </w:rPr>
            </w:pPr>
            <w:r>
              <w:rPr>
                <w:sz w:val="22"/>
                <w:szCs w:val="22"/>
              </w:rPr>
              <w:t>3263</w:t>
            </w:r>
          </w:p>
        </w:tc>
        <w:tc>
          <w:tcPr>
            <w:tcW w:w="3212" w:type="dxa"/>
            <w:tcBorders>
              <w:left w:val="single" w:sz="2" w:space="0" w:color="000000"/>
              <w:bottom w:val="single" w:sz="2" w:space="0" w:color="000000"/>
            </w:tcBorders>
          </w:tcPr>
          <w:p w:rsidR="00EE6BA8" w:rsidRDefault="00310A0D">
            <w:pPr>
              <w:pStyle w:val="Contedodatabela"/>
              <w:spacing w:line="276" w:lineRule="auto"/>
              <w:jc w:val="both"/>
              <w:rPr>
                <w:sz w:val="22"/>
                <w:szCs w:val="22"/>
              </w:rPr>
            </w:pPr>
            <w:r>
              <w:rPr>
                <w:sz w:val="22"/>
                <w:szCs w:val="22"/>
              </w:rPr>
              <w:t>449051995900</w:t>
            </w:r>
          </w:p>
        </w:tc>
        <w:tc>
          <w:tcPr>
            <w:tcW w:w="3213" w:type="dxa"/>
            <w:tcBorders>
              <w:left w:val="single" w:sz="2" w:space="0" w:color="000000"/>
              <w:bottom w:val="single" w:sz="2" w:space="0" w:color="000000"/>
              <w:right w:val="single" w:sz="2" w:space="0" w:color="000000"/>
            </w:tcBorders>
          </w:tcPr>
          <w:p w:rsidR="00EE6BA8" w:rsidRDefault="00310A0D">
            <w:pPr>
              <w:pStyle w:val="Contedodatabela"/>
              <w:spacing w:line="276" w:lineRule="auto"/>
              <w:jc w:val="both"/>
              <w:rPr>
                <w:sz w:val="22"/>
                <w:szCs w:val="22"/>
              </w:rPr>
            </w:pPr>
            <w:r>
              <w:rPr>
                <w:sz w:val="22"/>
                <w:szCs w:val="22"/>
              </w:rPr>
              <w:t>1701</w:t>
            </w:r>
          </w:p>
        </w:tc>
      </w:tr>
    </w:tbl>
    <w:p w:rsidR="00F80252" w:rsidRPr="007565B7" w:rsidRDefault="00F80252" w:rsidP="00F80252">
      <w:pPr>
        <w:pStyle w:val="Standard"/>
        <w:spacing w:line="276" w:lineRule="auto"/>
        <w:jc w:val="both"/>
        <w:rPr>
          <w:rFonts w:ascii="Times New Roman" w:hAnsi="Times New Roman" w:cs="Times New Roman"/>
        </w:rPr>
      </w:pPr>
      <w:r w:rsidRPr="007565B7">
        <w:rPr>
          <w:rFonts w:ascii="Times New Roman" w:hAnsi="Times New Roman" w:cs="Times New Roman"/>
        </w:rPr>
        <w:t xml:space="preserve">15.2. O pagamento será efetuado no prazo de 10 dias, mediante a emissão da nota fiscal e do termo de recebimento definitivo da obra. </w:t>
      </w:r>
    </w:p>
    <w:p w:rsidR="00F80252" w:rsidRPr="007565B7" w:rsidRDefault="00F80252" w:rsidP="00F80252">
      <w:pPr>
        <w:jc w:val="both"/>
        <w:rPr>
          <w:sz w:val="24"/>
          <w:szCs w:val="24"/>
        </w:rPr>
      </w:pPr>
      <w:r w:rsidRPr="007565B7">
        <w:rPr>
          <w:sz w:val="24"/>
          <w:szCs w:val="24"/>
        </w:rPr>
        <w:t xml:space="preserve">15.3 O pagamento dar-se-á com recursos do Estado do Rio Grande do Sul, por intermédio da </w:t>
      </w:r>
      <w:r w:rsidRPr="007565B7">
        <w:rPr>
          <w:bCs/>
          <w:sz w:val="24"/>
          <w:szCs w:val="24"/>
        </w:rPr>
        <w:t>Secretaria da Agricultura, Pecuária Produção Sustentável e Irrigação, conforme Termo de Convênio FPE nº 1856/2023</w:t>
      </w:r>
      <w:r w:rsidRPr="007565B7">
        <w:rPr>
          <w:sz w:val="24"/>
          <w:szCs w:val="24"/>
        </w:rPr>
        <w:t>.</w:t>
      </w:r>
    </w:p>
    <w:p w:rsidR="00F80252" w:rsidRPr="007565B7" w:rsidRDefault="00F80252" w:rsidP="00F80252">
      <w:pPr>
        <w:jc w:val="both"/>
        <w:rPr>
          <w:rFonts w:eastAsia="Arial Unicode MS"/>
          <w:sz w:val="24"/>
          <w:szCs w:val="24"/>
          <w:lang w:eastAsia="pt-BR"/>
        </w:rPr>
      </w:pPr>
      <w:r w:rsidRPr="007565B7">
        <w:rPr>
          <w:sz w:val="24"/>
          <w:szCs w:val="24"/>
        </w:rPr>
        <w:t>15.4</w:t>
      </w:r>
      <w:r w:rsidRPr="007565B7">
        <w:rPr>
          <w:b/>
          <w:sz w:val="24"/>
          <w:szCs w:val="24"/>
        </w:rPr>
        <w:t xml:space="preserve"> </w:t>
      </w:r>
      <w:r w:rsidRPr="007565B7">
        <w:rPr>
          <w:color w:val="000009"/>
          <w:sz w:val="24"/>
          <w:szCs w:val="24"/>
        </w:rPr>
        <w:t>Os documentos fiscais comprobatórios das despesas realizadas devem ser emitidos em nome do CONTRATANTE, com identificação do número e nome do respectivo convênio, do procedimento licitatório realizado, e do contrato firmado.</w:t>
      </w:r>
    </w:p>
    <w:p w:rsidR="00F80252" w:rsidRPr="007565B7" w:rsidRDefault="00F80252" w:rsidP="00F80252">
      <w:pPr>
        <w:autoSpaceDN w:val="0"/>
        <w:adjustRightInd w:val="0"/>
        <w:jc w:val="both"/>
        <w:rPr>
          <w:sz w:val="24"/>
          <w:szCs w:val="24"/>
        </w:rPr>
      </w:pPr>
      <w:r w:rsidRPr="007565B7">
        <w:rPr>
          <w:sz w:val="24"/>
          <w:szCs w:val="24"/>
        </w:rPr>
        <w:t>15.5 Haverá retenção previdenciária nos termos da legislação vigente, com repasse dos percentuais ao INSS e entrega da respectiva guia de recolhimento à CONTRATADA, assim como, quando for o caso, será retido o Imposto de Renda Retido na Fonte, conforme legislação pertinente.</w:t>
      </w:r>
    </w:p>
    <w:p w:rsidR="00F80252" w:rsidRPr="007565B7" w:rsidRDefault="00F80252" w:rsidP="00F80252">
      <w:pPr>
        <w:autoSpaceDN w:val="0"/>
        <w:adjustRightInd w:val="0"/>
        <w:jc w:val="both"/>
        <w:rPr>
          <w:sz w:val="24"/>
          <w:szCs w:val="24"/>
        </w:rPr>
      </w:pPr>
      <w:r w:rsidRPr="007565B7">
        <w:rPr>
          <w:sz w:val="24"/>
          <w:szCs w:val="24"/>
        </w:rPr>
        <w:t>15.6 A medição de execução de obras e emissão do termo de recebimento deverá ser requerida pelo licitante vencedor.</w:t>
      </w:r>
    </w:p>
    <w:p w:rsidR="00F80252" w:rsidRPr="007565B7" w:rsidRDefault="00F80252" w:rsidP="00F80252">
      <w:pPr>
        <w:autoSpaceDN w:val="0"/>
        <w:adjustRightInd w:val="0"/>
        <w:jc w:val="both"/>
        <w:rPr>
          <w:sz w:val="24"/>
          <w:szCs w:val="24"/>
        </w:rPr>
      </w:pPr>
      <w:r w:rsidRPr="007565B7">
        <w:rPr>
          <w:sz w:val="24"/>
          <w:szCs w:val="24"/>
        </w:rPr>
        <w:t>15.7 A liberação da medição e o pagamento ficam condicionados à emissão da Anotação de Responsabilidade Técnica – ART de execução do objeto do presente contrato, devidamente assinada, pelo responsável técnico, da empresa licitante vencedora, e quitadas.</w:t>
      </w:r>
    </w:p>
    <w:p w:rsidR="00F80252" w:rsidRDefault="00F80252" w:rsidP="00F80252">
      <w:pPr>
        <w:jc w:val="both"/>
        <w:rPr>
          <w:rFonts w:eastAsia="Arial Unicode MS"/>
          <w:bCs/>
          <w:sz w:val="24"/>
          <w:szCs w:val="24"/>
          <w:lang w:eastAsia="pt-BR"/>
        </w:rPr>
      </w:pPr>
      <w:r w:rsidRPr="007565B7">
        <w:rPr>
          <w:rFonts w:eastAsia="Arial Unicode MS"/>
          <w:sz w:val="24"/>
          <w:szCs w:val="24"/>
          <w:lang w:eastAsia="pt-BR"/>
        </w:rPr>
        <w:t xml:space="preserve">15.8 </w:t>
      </w:r>
      <w:r w:rsidRPr="007565B7">
        <w:rPr>
          <w:rFonts w:eastAsia="Arial Unicode MS"/>
          <w:bCs/>
          <w:sz w:val="24"/>
          <w:szCs w:val="24"/>
          <w:lang w:eastAsia="pt-BR"/>
        </w:rPr>
        <w:t>Os preços permanecerão fixos e irreajustáveis.</w:t>
      </w:r>
      <w:r w:rsidRPr="007872C3">
        <w:rPr>
          <w:rFonts w:eastAsia="Arial Unicode MS"/>
          <w:bCs/>
          <w:sz w:val="24"/>
          <w:szCs w:val="24"/>
          <w:lang w:eastAsia="pt-BR"/>
        </w:rPr>
        <w:t xml:space="preserve"> </w:t>
      </w:r>
    </w:p>
    <w:p w:rsidR="00690A89" w:rsidRDefault="00690A89" w:rsidP="00F80252">
      <w:pPr>
        <w:jc w:val="both"/>
        <w:rPr>
          <w:rFonts w:eastAsia="Arial Unicode MS"/>
          <w:bCs/>
          <w:sz w:val="24"/>
          <w:szCs w:val="24"/>
          <w:lang w:eastAsia="pt-BR"/>
        </w:rPr>
      </w:pPr>
    </w:p>
    <w:p w:rsidR="00690A89" w:rsidRPr="00BC24BC" w:rsidRDefault="00690A89" w:rsidP="00A1112B">
      <w:pPr>
        <w:pStyle w:val="Corpodetexto"/>
        <w:spacing w:line="276" w:lineRule="auto"/>
        <w:rPr>
          <w:b/>
          <w:bCs/>
          <w:sz w:val="22"/>
          <w:szCs w:val="22"/>
        </w:rPr>
      </w:pPr>
      <w:r>
        <w:rPr>
          <w:b/>
          <w:bCs/>
          <w:sz w:val="22"/>
          <w:szCs w:val="22"/>
        </w:rPr>
        <w:t>16</w:t>
      </w:r>
      <w:r w:rsidRPr="00BC24BC">
        <w:rPr>
          <w:b/>
          <w:bCs/>
          <w:sz w:val="22"/>
          <w:szCs w:val="22"/>
        </w:rPr>
        <w:t>. DO REAJUSTE</w:t>
      </w:r>
    </w:p>
    <w:p w:rsidR="00690A89" w:rsidRPr="00BC24BC" w:rsidRDefault="00690A89" w:rsidP="00A1112B">
      <w:pPr>
        <w:pStyle w:val="Corpodetexto"/>
        <w:spacing w:line="276" w:lineRule="auto"/>
        <w:rPr>
          <w:sz w:val="22"/>
          <w:szCs w:val="22"/>
        </w:rPr>
      </w:pPr>
      <w:r>
        <w:rPr>
          <w:sz w:val="22"/>
          <w:szCs w:val="22"/>
        </w:rPr>
        <w:t>16</w:t>
      </w:r>
      <w:r w:rsidRPr="00BC24BC">
        <w:rPr>
          <w:sz w:val="22"/>
          <w:szCs w:val="22"/>
        </w:rPr>
        <w:t xml:space="preserve">.1. Os valores objeto da contratação decorrente do processo licitatório não </w:t>
      </w:r>
      <w:r>
        <w:rPr>
          <w:sz w:val="22"/>
          <w:szCs w:val="22"/>
        </w:rPr>
        <w:t xml:space="preserve">serão </w:t>
      </w:r>
      <w:r w:rsidRPr="00BC24BC">
        <w:rPr>
          <w:sz w:val="22"/>
          <w:szCs w:val="22"/>
        </w:rPr>
        <w:t>reajustados, som</w:t>
      </w:r>
      <w:r>
        <w:rPr>
          <w:sz w:val="22"/>
          <w:szCs w:val="22"/>
        </w:rPr>
        <w:t>ente poderá ocorrer reequilibro, mediante requerimento da contratada, devidamente justificado.</w:t>
      </w:r>
    </w:p>
    <w:p w:rsidR="00690A89" w:rsidRDefault="00690A89" w:rsidP="00F80252">
      <w:pPr>
        <w:jc w:val="both"/>
        <w:rPr>
          <w:rFonts w:eastAsia="Arial Unicode MS"/>
          <w:bCs/>
          <w:sz w:val="24"/>
          <w:szCs w:val="24"/>
          <w:lang w:eastAsia="pt-BR"/>
        </w:rPr>
      </w:pPr>
    </w:p>
    <w:p w:rsidR="009E0EFF" w:rsidRPr="00BC24BC" w:rsidRDefault="009E0EFF" w:rsidP="00A15AA5">
      <w:pPr>
        <w:pStyle w:val="Corpodetexto"/>
        <w:spacing w:line="276" w:lineRule="auto"/>
        <w:rPr>
          <w:sz w:val="22"/>
          <w:szCs w:val="22"/>
        </w:rPr>
      </w:pPr>
      <w:r w:rsidRPr="00BC24BC">
        <w:rPr>
          <w:b/>
          <w:bCs/>
          <w:sz w:val="22"/>
          <w:szCs w:val="22"/>
        </w:rPr>
        <w:t>1</w:t>
      </w:r>
      <w:r w:rsidR="00A1112B">
        <w:rPr>
          <w:b/>
          <w:bCs/>
          <w:sz w:val="22"/>
          <w:szCs w:val="22"/>
        </w:rPr>
        <w:t>7</w:t>
      </w:r>
      <w:r w:rsidRPr="00BC24BC">
        <w:rPr>
          <w:b/>
          <w:bCs/>
          <w:sz w:val="22"/>
          <w:szCs w:val="22"/>
        </w:rPr>
        <w:t xml:space="preserve">. PRAZOS DE EXECUÇÃO </w:t>
      </w:r>
    </w:p>
    <w:p w:rsidR="009E0EFF" w:rsidRPr="00BC24BC" w:rsidRDefault="00690A89" w:rsidP="00A15AA5">
      <w:pPr>
        <w:pStyle w:val="Corpodetexto"/>
        <w:spacing w:line="276" w:lineRule="auto"/>
        <w:rPr>
          <w:sz w:val="22"/>
          <w:szCs w:val="22"/>
        </w:rPr>
      </w:pPr>
      <w:r>
        <w:rPr>
          <w:sz w:val="22"/>
          <w:szCs w:val="22"/>
        </w:rPr>
        <w:t>1</w:t>
      </w:r>
      <w:r w:rsidR="00A1112B">
        <w:rPr>
          <w:sz w:val="22"/>
          <w:szCs w:val="22"/>
        </w:rPr>
        <w:t>7</w:t>
      </w:r>
      <w:r w:rsidR="009E0EFF" w:rsidRPr="00BC24BC">
        <w:rPr>
          <w:sz w:val="22"/>
          <w:szCs w:val="22"/>
        </w:rPr>
        <w:t>.</w:t>
      </w:r>
      <w:r>
        <w:rPr>
          <w:sz w:val="22"/>
          <w:szCs w:val="22"/>
        </w:rPr>
        <w:t>1</w:t>
      </w:r>
      <w:r w:rsidR="009E0EFF" w:rsidRPr="00BC24BC">
        <w:rPr>
          <w:sz w:val="22"/>
          <w:szCs w:val="22"/>
        </w:rPr>
        <w:t xml:space="preserve">. O objeto da presente licitação deverá ser executado no prazo de 1 (um) mês a contar da ordem de início emitida pela Administração, podendo ser prorrogado uma vez, justificadamente, a critério da Administração, por igual período. </w:t>
      </w:r>
    </w:p>
    <w:p w:rsidR="009E0EFF" w:rsidRPr="00BC24BC" w:rsidRDefault="00A1112B" w:rsidP="00A15AA5">
      <w:pPr>
        <w:pStyle w:val="Corpodetexto"/>
        <w:spacing w:line="276" w:lineRule="auto"/>
        <w:rPr>
          <w:sz w:val="22"/>
          <w:szCs w:val="22"/>
        </w:rPr>
      </w:pPr>
      <w:r>
        <w:rPr>
          <w:sz w:val="22"/>
          <w:szCs w:val="22"/>
        </w:rPr>
        <w:t>17</w:t>
      </w:r>
      <w:r w:rsidR="00690A89">
        <w:rPr>
          <w:sz w:val="22"/>
          <w:szCs w:val="22"/>
        </w:rPr>
        <w:t>.2</w:t>
      </w:r>
      <w:r w:rsidR="009E0EFF" w:rsidRPr="00BC24BC">
        <w:rPr>
          <w:sz w:val="22"/>
          <w:szCs w:val="22"/>
        </w:rPr>
        <w:t>. Antes de formalizar ou prorrogar o prazo de vigência do contrato, a Administração verificará a regularidade fiscal do contratado, consultar o Cadastro nacional de Empresas Inidôneas e Suspensas (</w:t>
      </w:r>
      <w:proofErr w:type="spellStart"/>
      <w:r w:rsidR="009E0EFF" w:rsidRPr="00BC24BC">
        <w:rPr>
          <w:sz w:val="22"/>
          <w:szCs w:val="22"/>
        </w:rPr>
        <w:t>Ceis</w:t>
      </w:r>
      <w:proofErr w:type="spellEnd"/>
      <w:r w:rsidR="009E0EFF" w:rsidRPr="00BC24BC">
        <w:rPr>
          <w:sz w:val="22"/>
          <w:szCs w:val="22"/>
        </w:rPr>
        <w:t>) e o Cadastro Nacional de Empresas Punidas (</w:t>
      </w:r>
      <w:proofErr w:type="spellStart"/>
      <w:r w:rsidR="009E0EFF" w:rsidRPr="00BC24BC">
        <w:rPr>
          <w:sz w:val="22"/>
          <w:szCs w:val="22"/>
        </w:rPr>
        <w:t>Cnep</w:t>
      </w:r>
      <w:proofErr w:type="spellEnd"/>
      <w:r w:rsidR="009E0EFF" w:rsidRPr="00BC24BC">
        <w:rPr>
          <w:sz w:val="22"/>
          <w:szCs w:val="22"/>
        </w:rPr>
        <w:t>), emitir as certidões negativas de inidoneidade, de impedimento e de débitos trabalhistas e juntá-las ao respectivo processo.</w:t>
      </w:r>
    </w:p>
    <w:p w:rsidR="009E0EFF" w:rsidRPr="00BC24BC" w:rsidRDefault="009E0EFF" w:rsidP="009E0EFF">
      <w:pPr>
        <w:pStyle w:val="Corpodetexto"/>
        <w:spacing w:line="360" w:lineRule="auto"/>
        <w:rPr>
          <w:sz w:val="22"/>
          <w:szCs w:val="22"/>
        </w:rPr>
      </w:pPr>
    </w:p>
    <w:p w:rsidR="00BA6FFB" w:rsidRPr="00BC24BC" w:rsidRDefault="00BA6FFB" w:rsidP="00EF2A3F">
      <w:pPr>
        <w:pStyle w:val="Corpodetexto"/>
        <w:spacing w:line="276" w:lineRule="auto"/>
        <w:rPr>
          <w:b/>
          <w:bCs/>
          <w:sz w:val="22"/>
          <w:szCs w:val="22"/>
        </w:rPr>
      </w:pPr>
      <w:r>
        <w:rPr>
          <w:b/>
          <w:bCs/>
          <w:sz w:val="22"/>
          <w:szCs w:val="22"/>
        </w:rPr>
        <w:t>1</w:t>
      </w:r>
      <w:r w:rsidR="00A2512D">
        <w:rPr>
          <w:b/>
          <w:bCs/>
          <w:sz w:val="22"/>
          <w:szCs w:val="22"/>
        </w:rPr>
        <w:t>8</w:t>
      </w:r>
      <w:r w:rsidRPr="00BC24BC">
        <w:rPr>
          <w:b/>
          <w:bCs/>
          <w:sz w:val="22"/>
          <w:szCs w:val="22"/>
        </w:rPr>
        <w:t>. DO RECEBIMENTO DO OBJETO</w:t>
      </w:r>
    </w:p>
    <w:p w:rsidR="00BA6FFB" w:rsidRPr="00BC24BC" w:rsidRDefault="00A2512D" w:rsidP="00EF2A3F">
      <w:pPr>
        <w:pStyle w:val="Corpodetexto"/>
        <w:spacing w:line="276" w:lineRule="auto"/>
        <w:rPr>
          <w:sz w:val="22"/>
          <w:szCs w:val="22"/>
        </w:rPr>
      </w:pPr>
      <w:r>
        <w:rPr>
          <w:sz w:val="22"/>
          <w:szCs w:val="22"/>
        </w:rPr>
        <w:t>18</w:t>
      </w:r>
      <w:r w:rsidR="00BA6FFB" w:rsidRPr="00BC24BC">
        <w:rPr>
          <w:sz w:val="22"/>
          <w:szCs w:val="22"/>
        </w:rPr>
        <w:t>.1. O objeto licitado será recebido:</w:t>
      </w:r>
    </w:p>
    <w:p w:rsidR="00BA6FFB" w:rsidRPr="00BC24BC" w:rsidRDefault="00A2512D" w:rsidP="00EF2A3F">
      <w:pPr>
        <w:pStyle w:val="Corpodetexto"/>
        <w:spacing w:line="276" w:lineRule="auto"/>
        <w:rPr>
          <w:sz w:val="22"/>
          <w:szCs w:val="22"/>
        </w:rPr>
      </w:pPr>
      <w:r>
        <w:rPr>
          <w:sz w:val="22"/>
          <w:szCs w:val="22"/>
        </w:rPr>
        <w:t>18</w:t>
      </w:r>
      <w:r w:rsidR="00BA6FFB" w:rsidRPr="00BC24BC">
        <w:rPr>
          <w:sz w:val="22"/>
          <w:szCs w:val="22"/>
        </w:rPr>
        <w:t>.1.1. Provisoriamente, pelo responsável por seu acompanhamento e fiscalização, mediante termo detalhado, quando verificado o cumprimento das exigências de caráter técnico.</w:t>
      </w:r>
    </w:p>
    <w:p w:rsidR="00BA6FFB" w:rsidRPr="00BC24BC" w:rsidRDefault="00A2512D" w:rsidP="00EF2A3F">
      <w:pPr>
        <w:pStyle w:val="Corpodetexto"/>
        <w:spacing w:line="276" w:lineRule="auto"/>
        <w:rPr>
          <w:sz w:val="22"/>
          <w:szCs w:val="22"/>
        </w:rPr>
      </w:pPr>
      <w:r>
        <w:rPr>
          <w:sz w:val="22"/>
          <w:szCs w:val="22"/>
        </w:rPr>
        <w:t>18</w:t>
      </w:r>
      <w:r w:rsidR="00BA6FFB" w:rsidRPr="00BC24BC">
        <w:rPr>
          <w:sz w:val="22"/>
          <w:szCs w:val="22"/>
        </w:rPr>
        <w:t>.1.2. Definitivamente, por servidor ou comissão designado pela autoridade competente, mediante termo detalhado que comprove o atendimento das exigências contratuais.</w:t>
      </w:r>
    </w:p>
    <w:p w:rsidR="00BA6FFB" w:rsidRPr="00BC24BC" w:rsidRDefault="00BA6FFB" w:rsidP="00EF2A3F">
      <w:pPr>
        <w:pStyle w:val="Corpodetexto"/>
        <w:spacing w:line="276" w:lineRule="auto"/>
        <w:rPr>
          <w:sz w:val="22"/>
          <w:szCs w:val="22"/>
        </w:rPr>
      </w:pPr>
      <w:r w:rsidRPr="00BC24BC">
        <w:rPr>
          <w:sz w:val="22"/>
          <w:szCs w:val="22"/>
        </w:rPr>
        <w:t>1</w:t>
      </w:r>
      <w:r w:rsidR="00A2512D">
        <w:rPr>
          <w:sz w:val="22"/>
          <w:szCs w:val="22"/>
        </w:rPr>
        <w:t>8</w:t>
      </w:r>
      <w:r w:rsidRPr="00BC24BC">
        <w:rPr>
          <w:sz w:val="22"/>
          <w:szCs w:val="22"/>
        </w:rPr>
        <w:t>.2. O objeto licitado poderá ser rejeitado, no todo ou em parte, quando estiver em desacordo com o contrato.</w:t>
      </w:r>
    </w:p>
    <w:p w:rsidR="00BA6FFB" w:rsidRPr="00BC24BC" w:rsidRDefault="00A2512D" w:rsidP="00EF2A3F">
      <w:pPr>
        <w:pStyle w:val="Corpodetexto"/>
        <w:spacing w:line="276" w:lineRule="auto"/>
        <w:rPr>
          <w:sz w:val="22"/>
          <w:szCs w:val="22"/>
        </w:rPr>
      </w:pPr>
      <w:r>
        <w:rPr>
          <w:sz w:val="22"/>
          <w:szCs w:val="22"/>
        </w:rPr>
        <w:t>18</w:t>
      </w:r>
      <w:r w:rsidR="00BA6FFB" w:rsidRPr="00BC24BC">
        <w:rPr>
          <w:sz w:val="22"/>
          <w:szCs w:val="22"/>
        </w:rPr>
        <w:t>.3. O recebimento provisório ou definitivo não excluirá a responsabilidade civil pela solidez e pela segurança da obra, nem a responsabilidade ético-profissional pela perfeita execução do contrato, nos limites estabelecidos pela lei ou pelo contrato.</w:t>
      </w:r>
    </w:p>
    <w:p w:rsidR="00BA6FFB" w:rsidRPr="00BC24BC" w:rsidRDefault="00BA6FFB" w:rsidP="00EF2A3F">
      <w:pPr>
        <w:pStyle w:val="Corpodetexto"/>
        <w:spacing w:line="276" w:lineRule="auto"/>
        <w:rPr>
          <w:sz w:val="22"/>
          <w:szCs w:val="22"/>
        </w:rPr>
      </w:pPr>
      <w:r w:rsidRPr="00BC24BC">
        <w:rPr>
          <w:sz w:val="22"/>
          <w:szCs w:val="22"/>
        </w:rPr>
        <w:t>1</w:t>
      </w:r>
      <w:r w:rsidR="00A2512D">
        <w:rPr>
          <w:sz w:val="22"/>
          <w:szCs w:val="22"/>
        </w:rPr>
        <w:t>8</w:t>
      </w:r>
      <w:r w:rsidRPr="00BC24BC">
        <w:rPr>
          <w:sz w:val="22"/>
          <w:szCs w:val="22"/>
        </w:rPr>
        <w:t>.4. Os ensaios, os testes e as demais provas para aferição da boa execução do objeto do contrato exigidos por normas técnicas oficiais correrão por conta do contrato.</w:t>
      </w:r>
    </w:p>
    <w:p w:rsidR="00BA6FFB" w:rsidRPr="00BC24BC" w:rsidRDefault="00BA6FFB" w:rsidP="00EF2A3F">
      <w:pPr>
        <w:pStyle w:val="Corpodetexto"/>
        <w:spacing w:line="276" w:lineRule="auto"/>
        <w:rPr>
          <w:sz w:val="22"/>
          <w:szCs w:val="22"/>
        </w:rPr>
      </w:pPr>
      <w:r w:rsidRPr="00BC24BC">
        <w:rPr>
          <w:sz w:val="22"/>
          <w:szCs w:val="22"/>
        </w:rPr>
        <w:t>1</w:t>
      </w:r>
      <w:r w:rsidR="00A2512D">
        <w:rPr>
          <w:sz w:val="22"/>
          <w:szCs w:val="22"/>
        </w:rPr>
        <w:t>8</w:t>
      </w:r>
      <w:r w:rsidRPr="00BC24BC">
        <w:rPr>
          <w:sz w:val="22"/>
          <w:szCs w:val="22"/>
        </w:rPr>
        <w:t>.5. O recebimento definitivo pela Administração não eximirá o projetista ou o consultor da responsabilidade objetiva por todos os danos causados por falha de projeto.</w:t>
      </w:r>
    </w:p>
    <w:p w:rsidR="00BA6FFB" w:rsidRPr="00BC24BC" w:rsidRDefault="00BA6FFB" w:rsidP="00EF2A3F">
      <w:pPr>
        <w:pStyle w:val="Corpodetexto"/>
        <w:spacing w:line="276" w:lineRule="auto"/>
        <w:rPr>
          <w:sz w:val="22"/>
          <w:szCs w:val="22"/>
        </w:rPr>
      </w:pPr>
      <w:r w:rsidRPr="00BC24BC">
        <w:rPr>
          <w:sz w:val="22"/>
          <w:szCs w:val="22"/>
        </w:rPr>
        <w:t>1</w:t>
      </w:r>
      <w:r w:rsidR="00A2512D">
        <w:rPr>
          <w:sz w:val="22"/>
          <w:szCs w:val="22"/>
        </w:rPr>
        <w:t>8</w:t>
      </w:r>
      <w:r w:rsidRPr="00BC24BC">
        <w:rPr>
          <w:sz w:val="22"/>
          <w:szCs w:val="22"/>
        </w:rPr>
        <w:t>.6. O recebimento definitivo pela Administração não eximirá o contratado, pelo prazo mínimo de 5 (cinco) anos, da responsabilidade objetiva pela solidez e pela segurança dos materiais e dos serviços executados e pela funcionalidade da construção a empresa ficará responsável pela reparação, pela correção, pela reconstrução ou pela substituição necessária.</w:t>
      </w:r>
    </w:p>
    <w:p w:rsidR="00EE6BA8" w:rsidRDefault="00EE6BA8">
      <w:pPr>
        <w:pStyle w:val="Standard"/>
        <w:spacing w:line="276" w:lineRule="auto"/>
        <w:jc w:val="both"/>
        <w:rPr>
          <w:rFonts w:ascii="Times New Roman" w:hAnsi="Times New Roman" w:cs="Consolas"/>
          <w:sz w:val="22"/>
          <w:szCs w:val="22"/>
        </w:rPr>
      </w:pPr>
    </w:p>
    <w:p w:rsidR="00EE6BA8" w:rsidRDefault="00A2512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w:t>
      </w:r>
      <w:r w:rsidR="00310A0D">
        <w:rPr>
          <w:rFonts w:ascii="Times New Roman" w:hAnsi="Times New Roman" w:cs="Consolas"/>
          <w:b/>
          <w:bCs/>
          <w:sz w:val="22"/>
          <w:szCs w:val="22"/>
        </w:rPr>
        <w:t>. SANÇÕES ADMINISTRATIVAS</w:t>
      </w:r>
    </w:p>
    <w:p w:rsidR="00EE6BA8" w:rsidRDefault="00A2512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w:t>
      </w:r>
      <w:r w:rsidR="00310A0D">
        <w:rPr>
          <w:rFonts w:ascii="Times New Roman" w:hAnsi="Times New Roman" w:cs="Consolas"/>
          <w:sz w:val="22"/>
          <w:szCs w:val="22"/>
        </w:rPr>
        <w:t>.1. O licitante ou o contratado será responsabilizado administrativamente pelas seguintes infrações: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EE6BA8" w:rsidRDefault="00A2512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w:t>
      </w:r>
      <w:r w:rsidR="00310A0D">
        <w:rPr>
          <w:rFonts w:ascii="Times New Roman" w:hAnsi="Times New Roman" w:cs="Consolas"/>
          <w:sz w:val="22"/>
          <w:szCs w:val="22"/>
        </w:rPr>
        <w:t>.2. Serão aplicadas ao responsável pelas infrações administrativas previstas no item 1</w:t>
      </w:r>
      <w:r>
        <w:rPr>
          <w:rFonts w:ascii="Times New Roman" w:hAnsi="Times New Roman" w:cs="Consolas"/>
          <w:sz w:val="22"/>
          <w:szCs w:val="22"/>
        </w:rPr>
        <w:t>9</w:t>
      </w:r>
      <w:r w:rsidR="00310A0D">
        <w:rPr>
          <w:rFonts w:ascii="Times New Roman" w:hAnsi="Times New Roman" w:cs="Consolas"/>
          <w:sz w:val="22"/>
          <w:szCs w:val="22"/>
        </w:rPr>
        <w:t>.1 deste edital as seguintes sanções: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EE6BA8" w:rsidRDefault="00A2512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w:t>
      </w:r>
      <w:r w:rsidR="00310A0D">
        <w:rPr>
          <w:rFonts w:ascii="Times New Roman" w:hAnsi="Times New Roman" w:cs="Consolas"/>
          <w:sz w:val="22"/>
          <w:szCs w:val="22"/>
        </w:rPr>
        <w:t>.3 As sanções previstas nas alíneas “a”, “c” e “d” do item 1</w:t>
      </w:r>
      <w:r>
        <w:rPr>
          <w:rFonts w:ascii="Times New Roman" w:hAnsi="Times New Roman" w:cs="Consolas"/>
          <w:sz w:val="22"/>
          <w:szCs w:val="22"/>
        </w:rPr>
        <w:t>9</w:t>
      </w:r>
      <w:r w:rsidR="00310A0D">
        <w:rPr>
          <w:rFonts w:ascii="Times New Roman" w:hAnsi="Times New Roman" w:cs="Consolas"/>
          <w:sz w:val="22"/>
          <w:szCs w:val="22"/>
        </w:rPr>
        <w:t xml:space="preserve">.2. </w:t>
      </w:r>
      <w:proofErr w:type="gramStart"/>
      <w:r w:rsidR="00310A0D">
        <w:rPr>
          <w:rFonts w:ascii="Times New Roman" w:hAnsi="Times New Roman" w:cs="Consolas"/>
          <w:sz w:val="22"/>
          <w:szCs w:val="22"/>
        </w:rPr>
        <w:t>do</w:t>
      </w:r>
      <w:proofErr w:type="gramEnd"/>
      <w:r w:rsidR="00310A0D">
        <w:rPr>
          <w:rFonts w:ascii="Times New Roman" w:hAnsi="Times New Roman" w:cs="Consolas"/>
          <w:sz w:val="22"/>
          <w:szCs w:val="22"/>
        </w:rPr>
        <w:t xml:space="preserve"> presente Edital poderão ser aplicadas cumulativamente com a prevista na alínea “b” do mesmo item.</w:t>
      </w:r>
    </w:p>
    <w:p w:rsidR="00EE6BA8" w:rsidRDefault="00A2512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w:t>
      </w:r>
      <w:r w:rsidR="00310A0D">
        <w:rPr>
          <w:rFonts w:ascii="Times New Roman" w:hAnsi="Times New Roman" w:cs="Consolas"/>
          <w:sz w:val="22"/>
          <w:szCs w:val="22"/>
        </w:rPr>
        <w:t>.4. A aplicação de multa de mora não impedirá que a Administração a converta em compensatória e promova a extinção unilateral do contrato com a aplicação cumulada de outras sanções, conforme previsto no item 1</w:t>
      </w:r>
      <w:r>
        <w:rPr>
          <w:rFonts w:ascii="Times New Roman" w:hAnsi="Times New Roman" w:cs="Consolas"/>
          <w:sz w:val="22"/>
          <w:szCs w:val="22"/>
        </w:rPr>
        <w:t>9</w:t>
      </w:r>
      <w:r w:rsidR="00310A0D">
        <w:rPr>
          <w:rFonts w:ascii="Times New Roman" w:hAnsi="Times New Roman" w:cs="Consolas"/>
          <w:sz w:val="22"/>
          <w:szCs w:val="22"/>
        </w:rPr>
        <w:t xml:space="preserve">.2 do presente Edital. </w:t>
      </w:r>
    </w:p>
    <w:p w:rsidR="00EE6BA8" w:rsidRDefault="00A2512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w:t>
      </w:r>
      <w:r w:rsidR="00310A0D">
        <w:rPr>
          <w:rFonts w:ascii="Times New Roman" w:hAnsi="Times New Roman" w:cs="Consolas"/>
          <w:sz w:val="22"/>
          <w:szCs w:val="22"/>
        </w:rPr>
        <w:t>.5. Se a multa aplicada e as indenizações cabíveis forem superiores ao valor de pagamento eventualmente devido pela Administração ao contratado, além da perda desse valor, a diferença será descontada da garantia prestada ou será cobrada judicialmente.</w:t>
      </w:r>
    </w:p>
    <w:p w:rsidR="00EE6BA8" w:rsidRDefault="00A2512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w:t>
      </w:r>
      <w:r w:rsidR="00310A0D">
        <w:rPr>
          <w:rFonts w:ascii="Times New Roman" w:hAnsi="Times New Roman" w:cs="Consolas"/>
          <w:sz w:val="22"/>
          <w:szCs w:val="22"/>
        </w:rPr>
        <w:t>.6. A aplicação das sanções previstas no item 1</w:t>
      </w:r>
      <w:r>
        <w:rPr>
          <w:rFonts w:ascii="Times New Roman" w:hAnsi="Times New Roman" w:cs="Consolas"/>
          <w:sz w:val="22"/>
          <w:szCs w:val="22"/>
        </w:rPr>
        <w:t>9</w:t>
      </w:r>
      <w:r w:rsidR="00310A0D">
        <w:rPr>
          <w:rFonts w:ascii="Times New Roman" w:hAnsi="Times New Roman" w:cs="Consolas"/>
          <w:sz w:val="22"/>
          <w:szCs w:val="22"/>
        </w:rPr>
        <w:t xml:space="preserve">.2. </w:t>
      </w:r>
      <w:proofErr w:type="gramStart"/>
      <w:r w:rsidR="00310A0D">
        <w:rPr>
          <w:rFonts w:ascii="Times New Roman" w:hAnsi="Times New Roman" w:cs="Consolas"/>
          <w:sz w:val="22"/>
          <w:szCs w:val="22"/>
        </w:rPr>
        <w:t>deste</w:t>
      </w:r>
      <w:proofErr w:type="gramEnd"/>
      <w:r w:rsidR="00310A0D">
        <w:rPr>
          <w:rFonts w:ascii="Times New Roman" w:hAnsi="Times New Roman" w:cs="Consolas"/>
          <w:sz w:val="22"/>
          <w:szCs w:val="22"/>
        </w:rPr>
        <w:t xml:space="preserve"> Edital não exclui, em hipótese alguma, a obrigação de reparação integral do dano causado à Administração Pública.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1</w:t>
      </w:r>
      <w:r w:rsidR="00A15AA5">
        <w:rPr>
          <w:rFonts w:ascii="Times New Roman" w:hAnsi="Times New Roman" w:cs="Consolas"/>
          <w:sz w:val="22"/>
          <w:szCs w:val="22"/>
        </w:rPr>
        <w:t>9</w:t>
      </w:r>
      <w:r>
        <w:rPr>
          <w:rFonts w:ascii="Times New Roman" w:hAnsi="Times New Roman" w:cs="Consolas"/>
          <w:sz w:val="22"/>
          <w:szCs w:val="22"/>
        </w:rPr>
        <w:t>.7. Na aplicaç</w:t>
      </w:r>
      <w:r w:rsidR="00A2512D">
        <w:rPr>
          <w:rFonts w:ascii="Times New Roman" w:hAnsi="Times New Roman" w:cs="Consolas"/>
          <w:sz w:val="22"/>
          <w:szCs w:val="22"/>
        </w:rPr>
        <w:t>ão da sanção prevista no item 19</w:t>
      </w:r>
      <w:r>
        <w:rPr>
          <w:rFonts w:ascii="Times New Roman" w:hAnsi="Times New Roman" w:cs="Consolas"/>
          <w:sz w:val="22"/>
          <w:szCs w:val="22"/>
        </w:rPr>
        <w:t>.2, alínea “b”, do presente edital, será facultada a defesa do interessado no prazo de 15 (quinze) dias úteis, contado da data de sua intimação.</w:t>
      </w:r>
    </w:p>
    <w:p w:rsidR="00EE6BA8" w:rsidRDefault="00A15AA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w:t>
      </w:r>
      <w:r w:rsidR="00310A0D">
        <w:rPr>
          <w:rFonts w:ascii="Times New Roman" w:hAnsi="Times New Roman" w:cs="Consolas"/>
          <w:sz w:val="22"/>
          <w:szCs w:val="22"/>
        </w:rPr>
        <w:t>.8. Para aplicação das sanções previstas nas alíneas “c” e “d” do item 1</w:t>
      </w:r>
      <w:r w:rsidR="00A2512D">
        <w:rPr>
          <w:rFonts w:ascii="Times New Roman" w:hAnsi="Times New Roman" w:cs="Consolas"/>
          <w:sz w:val="22"/>
          <w:szCs w:val="22"/>
        </w:rPr>
        <w:t>9</w:t>
      </w:r>
      <w:r w:rsidR="00310A0D">
        <w:rPr>
          <w:rFonts w:ascii="Times New Roman" w:hAnsi="Times New Roman" w:cs="Consolas"/>
          <w:sz w:val="22"/>
          <w:szCs w:val="22"/>
        </w:rPr>
        <w:t>.2 do presente Edital o licitante ou o contratado será intimado para, no prazo de 15 (quinze) dias úteis, contado da data de intimação, apresentar defesa escrita e especificar as provas que pretenda produzir.</w:t>
      </w:r>
    </w:p>
    <w:p w:rsidR="00EE6BA8" w:rsidRDefault="00A15AA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w:t>
      </w:r>
      <w:r w:rsidR="00310A0D">
        <w:rPr>
          <w:rFonts w:ascii="Times New Roman" w:hAnsi="Times New Roman" w:cs="Consolas"/>
          <w:sz w:val="22"/>
          <w:szCs w:val="22"/>
        </w:rPr>
        <w:t>.9.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EE6BA8" w:rsidRDefault="00A15AA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w:t>
      </w:r>
      <w:r w:rsidR="00310A0D">
        <w:rPr>
          <w:rFonts w:ascii="Times New Roman" w:hAnsi="Times New Roman" w:cs="Consolas"/>
          <w:sz w:val="22"/>
          <w:szCs w:val="22"/>
        </w:rPr>
        <w:t>.10. Serão indeferidas pela comissão, mediante decisão fundamentada, provas ilícitas, impertinentes, desnecessárias, protelatórias ou intempestivas.</w:t>
      </w:r>
    </w:p>
    <w:p w:rsidR="00EE6BA8" w:rsidRDefault="00A15AA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w:t>
      </w:r>
      <w:r w:rsidR="00310A0D">
        <w:rPr>
          <w:rFonts w:ascii="Times New Roman" w:hAnsi="Times New Roman" w:cs="Consolas"/>
          <w:sz w:val="22"/>
          <w:szCs w:val="22"/>
        </w:rPr>
        <w:t>.11.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EE6BA8" w:rsidRDefault="00A15AA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w:t>
      </w:r>
      <w:r w:rsidR="00310A0D">
        <w:rPr>
          <w:rFonts w:ascii="Times New Roman" w:hAnsi="Times New Roman" w:cs="Consolas"/>
          <w:sz w:val="22"/>
          <w:szCs w:val="22"/>
        </w:rPr>
        <w:t>.12. É admitida a reabilitação do licitante ou contratado perante a própria autoridade que aplicou a penalidade, exigidos, cumulativamente:</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EE6BA8" w:rsidRDefault="00A15AA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w:t>
      </w:r>
      <w:r w:rsidR="00310A0D">
        <w:rPr>
          <w:rFonts w:ascii="Times New Roman" w:hAnsi="Times New Roman" w:cs="Consolas"/>
          <w:sz w:val="22"/>
          <w:szCs w:val="22"/>
        </w:rPr>
        <w:t>.13. A sanção pelas infrações previstas nas alíneas “h” e “l” do item 1</w:t>
      </w:r>
      <w:r>
        <w:rPr>
          <w:rFonts w:ascii="Times New Roman" w:hAnsi="Times New Roman" w:cs="Consolas"/>
          <w:sz w:val="22"/>
          <w:szCs w:val="22"/>
        </w:rPr>
        <w:t>9</w:t>
      </w:r>
      <w:r w:rsidR="00310A0D">
        <w:rPr>
          <w:rFonts w:ascii="Times New Roman" w:hAnsi="Times New Roman" w:cs="Consolas"/>
          <w:sz w:val="22"/>
          <w:szCs w:val="22"/>
        </w:rPr>
        <w:t>.2 do presente Edital exigirá, como condição de reabilitação do licitante ou contratado, a implantação ou aperfeiçoamento de programa de integridade pelo responsável.</w:t>
      </w:r>
    </w:p>
    <w:p w:rsidR="009E0EFF" w:rsidRDefault="009E0EFF">
      <w:pPr>
        <w:pStyle w:val="Standard"/>
        <w:spacing w:line="276" w:lineRule="auto"/>
        <w:jc w:val="both"/>
        <w:rPr>
          <w:rFonts w:ascii="Times New Roman" w:hAnsi="Times New Roman" w:cs="Consolas"/>
          <w:sz w:val="22"/>
          <w:szCs w:val="22"/>
        </w:rPr>
      </w:pPr>
    </w:p>
    <w:p w:rsidR="00EE6BA8" w:rsidRDefault="00AC3E5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20</w:t>
      </w:r>
      <w:r w:rsidR="00310A0D">
        <w:rPr>
          <w:rFonts w:ascii="Times New Roman" w:hAnsi="Times New Roman" w:cs="Consolas"/>
          <w:b/>
          <w:bCs/>
          <w:sz w:val="22"/>
          <w:szCs w:val="22"/>
        </w:rPr>
        <w:t>. PEDIDOS DE ESCLARECIMENTOS E IMPUGNAÇÕES</w:t>
      </w:r>
    </w:p>
    <w:p w:rsidR="00EE6BA8" w:rsidRDefault="00AC3E58">
      <w:pPr>
        <w:pStyle w:val="Standard"/>
        <w:spacing w:line="276" w:lineRule="auto"/>
        <w:jc w:val="both"/>
        <w:rPr>
          <w:rFonts w:ascii="Times New Roman" w:hAnsi="Times New Roman"/>
          <w:sz w:val="22"/>
          <w:szCs w:val="22"/>
        </w:rPr>
      </w:pPr>
      <w:r>
        <w:rPr>
          <w:rFonts w:ascii="Times New Roman" w:hAnsi="Times New Roman" w:cs="Consolas"/>
          <w:sz w:val="22"/>
          <w:szCs w:val="22"/>
        </w:rPr>
        <w:t>20</w:t>
      </w:r>
      <w:r w:rsidR="00310A0D">
        <w:rPr>
          <w:rFonts w:ascii="Times New Roman" w:hAnsi="Times New Roman" w:cs="Consolas"/>
          <w:sz w:val="22"/>
          <w:szCs w:val="22"/>
        </w:rPr>
        <w:t>.1.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EE6BA8" w:rsidRDefault="00AC3E58">
      <w:pPr>
        <w:pStyle w:val="Standard"/>
        <w:spacing w:line="276" w:lineRule="auto"/>
        <w:jc w:val="both"/>
        <w:rPr>
          <w:rFonts w:ascii="Times New Roman" w:hAnsi="Times New Roman"/>
          <w:sz w:val="22"/>
          <w:szCs w:val="22"/>
        </w:rPr>
      </w:pPr>
      <w:r>
        <w:rPr>
          <w:rFonts w:ascii="Times New Roman" w:hAnsi="Times New Roman" w:cs="Consolas"/>
          <w:sz w:val="22"/>
          <w:szCs w:val="22"/>
        </w:rPr>
        <w:t>20</w:t>
      </w:r>
      <w:r w:rsidR="00310A0D">
        <w:rPr>
          <w:rFonts w:ascii="Times New Roman" w:hAnsi="Times New Roman" w:cs="Consolas"/>
          <w:sz w:val="22"/>
          <w:szCs w:val="22"/>
        </w:rPr>
        <w:t>.2. As respostas aos pedidos de esclarecimentos e às impugnações serão divulgadas pelo órgão licitante no seguinte endereço: www.viadutos.rs.gov.br.</w:t>
      </w:r>
    </w:p>
    <w:p w:rsidR="00EE6BA8" w:rsidRDefault="00EE6BA8">
      <w:pPr>
        <w:pStyle w:val="Standard"/>
        <w:spacing w:line="276" w:lineRule="auto"/>
        <w:jc w:val="both"/>
        <w:rPr>
          <w:rFonts w:ascii="Times New Roman" w:hAnsi="Times New Roman" w:cs="Consolas"/>
          <w:sz w:val="22"/>
          <w:szCs w:val="22"/>
        </w:rPr>
      </w:pPr>
    </w:p>
    <w:p w:rsidR="00EE6BA8" w:rsidRDefault="00AC3E58">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21</w:t>
      </w:r>
      <w:r w:rsidR="00310A0D">
        <w:rPr>
          <w:rFonts w:ascii="Times New Roman" w:hAnsi="Times New Roman" w:cs="Consolas"/>
          <w:b/>
          <w:bCs/>
          <w:sz w:val="22"/>
          <w:szCs w:val="22"/>
        </w:rPr>
        <w:t>. DAS DISPOSIÇÕES GERAIS:</w:t>
      </w:r>
    </w:p>
    <w:p w:rsidR="00EE6BA8" w:rsidRDefault="00AC3E58">
      <w:pPr>
        <w:pStyle w:val="Standard"/>
        <w:spacing w:line="276" w:lineRule="auto"/>
        <w:jc w:val="both"/>
        <w:rPr>
          <w:rFonts w:ascii="Times New Roman" w:hAnsi="Times New Roman" w:cs="Consolas"/>
          <w:sz w:val="22"/>
          <w:szCs w:val="22"/>
        </w:rPr>
      </w:pPr>
      <w:r>
        <w:rPr>
          <w:rFonts w:ascii="Times New Roman" w:hAnsi="Times New Roman" w:cs="Consolas"/>
          <w:sz w:val="22"/>
          <w:szCs w:val="22"/>
        </w:rPr>
        <w:t>20</w:t>
      </w:r>
      <w:r w:rsidR="00310A0D">
        <w:rPr>
          <w:rFonts w:ascii="Times New Roman" w:hAnsi="Times New Roman" w:cs="Consolas"/>
          <w:sz w:val="22"/>
          <w:szCs w:val="22"/>
        </w:rPr>
        <w:t>.1.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EE6BA8" w:rsidRDefault="00AC3E58">
      <w:pPr>
        <w:pStyle w:val="Standard"/>
        <w:spacing w:line="276" w:lineRule="auto"/>
        <w:jc w:val="both"/>
        <w:rPr>
          <w:rFonts w:ascii="Times New Roman" w:hAnsi="Times New Roman" w:cs="Consolas"/>
          <w:sz w:val="22"/>
          <w:szCs w:val="22"/>
        </w:rPr>
      </w:pPr>
      <w:r>
        <w:rPr>
          <w:rFonts w:ascii="Times New Roman" w:hAnsi="Times New Roman" w:cs="Consolas"/>
          <w:sz w:val="22"/>
          <w:szCs w:val="22"/>
        </w:rPr>
        <w:t>20</w:t>
      </w:r>
      <w:r w:rsidR="00310A0D">
        <w:rPr>
          <w:rFonts w:ascii="Times New Roman" w:hAnsi="Times New Roman" w:cs="Consolas"/>
          <w:sz w:val="22"/>
          <w:szCs w:val="22"/>
        </w:rPr>
        <w:t>.2. Após a apresentação da proposta, não caberá desistência, salvo por motivo justo decorrente de fato superveniente e aceito pelo pregoeiro.</w:t>
      </w:r>
    </w:p>
    <w:p w:rsidR="00EE6BA8" w:rsidRDefault="00AC3E58">
      <w:pPr>
        <w:pStyle w:val="Standard"/>
        <w:spacing w:line="276" w:lineRule="auto"/>
        <w:jc w:val="both"/>
        <w:rPr>
          <w:rFonts w:ascii="Times New Roman" w:hAnsi="Times New Roman" w:cs="Consolas"/>
          <w:sz w:val="22"/>
          <w:szCs w:val="22"/>
        </w:rPr>
      </w:pPr>
      <w:r>
        <w:rPr>
          <w:rFonts w:ascii="Times New Roman" w:hAnsi="Times New Roman" w:cs="Consolas"/>
          <w:sz w:val="22"/>
          <w:szCs w:val="22"/>
        </w:rPr>
        <w:t>20</w:t>
      </w:r>
      <w:r w:rsidR="00310A0D">
        <w:rPr>
          <w:rFonts w:ascii="Times New Roman" w:hAnsi="Times New Roman" w:cs="Consolas"/>
          <w:sz w:val="22"/>
          <w:szCs w:val="22"/>
        </w:rPr>
        <w:t>.3. A Administração tem a prerrogativa de fiscalizar o cumprimento satisfatório do objeto da presente licitação, por meio de agente designado para tal função, conforme o disposto na Lei nº 14.133/2021.</w:t>
      </w:r>
    </w:p>
    <w:p w:rsidR="00EE6BA8" w:rsidRDefault="00AC3E58">
      <w:pPr>
        <w:pStyle w:val="Standard"/>
        <w:spacing w:line="276" w:lineRule="auto"/>
        <w:jc w:val="both"/>
      </w:pPr>
      <w:r>
        <w:rPr>
          <w:rFonts w:ascii="Times New Roman" w:hAnsi="Times New Roman" w:cs="Consolas"/>
          <w:sz w:val="22"/>
          <w:szCs w:val="22"/>
        </w:rPr>
        <w:t>20</w:t>
      </w:r>
      <w:r w:rsidR="00310A0D">
        <w:rPr>
          <w:rFonts w:ascii="Times New Roman" w:hAnsi="Times New Roman" w:cs="Consolas"/>
          <w:sz w:val="22"/>
          <w:szCs w:val="22"/>
        </w:rPr>
        <w:t>.4. Fica eleito o Foro da Comarca de Gaurama para dirimir quaisquer litígios oriundos da licitação e do contrato dela decorrente, com expressa renúncia a outro qualquer, por mais privilegiado que seja.</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11 de dezembro de 2024</w:t>
      </w:r>
    </w:p>
    <w:p w:rsidR="00EE6BA8" w:rsidRDefault="00EE6BA8">
      <w:pPr>
        <w:pStyle w:val="Standard"/>
        <w:spacing w:line="276" w:lineRule="auto"/>
        <w:jc w:val="center"/>
        <w:rPr>
          <w:rFonts w:ascii="Times New Roman" w:hAnsi="Times New Roman" w:cs="Consolas"/>
          <w:sz w:val="22"/>
          <w:szCs w:val="22"/>
        </w:rPr>
      </w:pPr>
    </w:p>
    <w:p w:rsidR="00EE6BA8" w:rsidRDefault="00EE6BA8">
      <w:pPr>
        <w:pStyle w:val="Standard"/>
        <w:spacing w:line="276" w:lineRule="auto"/>
        <w:jc w:val="center"/>
        <w:rPr>
          <w:rFonts w:ascii="Times New Roman" w:hAnsi="Times New Roman" w:cs="Consolas"/>
          <w:sz w:val="22"/>
          <w:szCs w:val="22"/>
        </w:rPr>
      </w:pPr>
    </w:p>
    <w:p w:rsidR="00EE6BA8" w:rsidRDefault="00310A0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EE6BA8" w:rsidRDefault="00310A0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EE6BA8" w:rsidRDefault="00310A0D">
      <w:pPr>
        <w:pStyle w:val="Standard"/>
        <w:spacing w:line="276" w:lineRule="auto"/>
        <w:rPr>
          <w:b/>
          <w:bCs/>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EE6BA8" w:rsidRDefault="00EE6BA8">
      <w:pPr>
        <w:pStyle w:val="Standard"/>
        <w:spacing w:line="276" w:lineRule="auto"/>
        <w:jc w:val="both"/>
        <w:rPr>
          <w:rFonts w:ascii="Times New Roman" w:hAnsi="Times New Roman" w:cs="Consolas"/>
          <w:sz w:val="22"/>
          <w:szCs w:val="22"/>
        </w:rPr>
      </w:pPr>
    </w:p>
    <w:p w:rsidR="00EE6BA8" w:rsidRDefault="0055601C">
      <w:pPr>
        <w:pStyle w:val="Standard"/>
        <w:spacing w:line="276" w:lineRule="auto"/>
        <w:ind w:left="3969"/>
        <w:jc w:val="both"/>
      </w:pPr>
      <w:r>
        <w:rPr>
          <w:rFonts w:ascii="Times New Roman" w:hAnsi="Times New Roman" w:cs="Consolas"/>
          <w:sz w:val="22"/>
          <w:szCs w:val="22"/>
        </w:rPr>
        <w:t xml:space="preserve">Contrato administrativo </w:t>
      </w:r>
      <w:r w:rsidR="00310A0D">
        <w:rPr>
          <w:rFonts w:ascii="Times New Roman" w:hAnsi="Times New Roman" w:cs="Consolas"/>
          <w:sz w:val="22"/>
          <w:szCs w:val="22"/>
        </w:rPr>
        <w:t xml:space="preserve">Nº XX/XXX PARA </w:t>
      </w:r>
      <w:r w:rsidR="00310A0D">
        <w:rPr>
          <w:rFonts w:ascii="Times New Roman" w:hAnsi="Times New Roman" w:cs="Consolas"/>
          <w:b/>
          <w:bCs/>
          <w:sz w:val="22"/>
          <w:szCs w:val="22"/>
        </w:rPr>
        <w:t>Contratação de empresa para fornecimento e instalação de moto bomba submersa no poço perfurado na Comunidade da Linha Floresta no Município de Viadutos/RS</w:t>
      </w:r>
      <w:r w:rsidR="00310A0D">
        <w:rPr>
          <w:rFonts w:ascii="Times New Roman" w:hAnsi="Times New Roman" w:cs="Consolas"/>
          <w:sz w:val="22"/>
          <w:szCs w:val="22"/>
        </w:rPr>
        <w:t xml:space="preserve">, </w:t>
      </w:r>
      <w:r>
        <w:rPr>
          <w:rFonts w:ascii="Times New Roman" w:hAnsi="Times New Roman" w:cs="Consolas"/>
          <w:sz w:val="22"/>
          <w:szCs w:val="22"/>
        </w:rPr>
        <w:t>que firmam o Município de</w:t>
      </w:r>
      <w:r w:rsidR="00310A0D">
        <w:rPr>
          <w:rFonts w:ascii="Times New Roman" w:hAnsi="Times New Roman" w:cs="Consolas"/>
          <w:sz w:val="22"/>
          <w:szCs w:val="22"/>
        </w:rPr>
        <w:t xml:space="preserve"> </w:t>
      </w:r>
      <w:r>
        <w:rPr>
          <w:rFonts w:ascii="Times New Roman" w:hAnsi="Times New Roman" w:cs="Consolas"/>
          <w:sz w:val="22"/>
          <w:szCs w:val="22"/>
        </w:rPr>
        <w:t xml:space="preserve">Viadutos e a empresa </w:t>
      </w:r>
      <w:r w:rsidR="00310A0D">
        <w:rPr>
          <w:rFonts w:ascii="Times New Roman" w:hAnsi="Times New Roman" w:cs="Consolas"/>
          <w:sz w:val="22"/>
          <w:szCs w:val="22"/>
        </w:rPr>
        <w:t>XXXX.</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pPr>
      <w:r>
        <w:rPr>
          <w:rFonts w:ascii="Times New Roman" w:hAnsi="Times New Roman" w:cs="Consolas"/>
          <w:sz w:val="22"/>
          <w:szCs w:val="22"/>
        </w:rPr>
        <w:t>Aos 11/12/24,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pP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55601C" w:rsidRPr="008434A1" w:rsidRDefault="00AC3E58" w:rsidP="0055601C">
      <w:pPr>
        <w:pStyle w:val="Standard"/>
        <w:spacing w:line="276" w:lineRule="auto"/>
        <w:jc w:val="both"/>
        <w:rPr>
          <w:rFonts w:ascii="Times New Roman" w:hAnsi="Times New Roman" w:cs="Times New Roman"/>
          <w:bCs/>
          <w:sz w:val="22"/>
          <w:szCs w:val="22"/>
        </w:rPr>
      </w:pPr>
      <w:r>
        <w:rPr>
          <w:rFonts w:ascii="Times New Roman" w:hAnsi="Times New Roman" w:cs="Consolas"/>
          <w:sz w:val="22"/>
          <w:szCs w:val="22"/>
        </w:rPr>
        <w:t xml:space="preserve">1.1 </w:t>
      </w:r>
      <w:r w:rsidR="00310A0D">
        <w:rPr>
          <w:rFonts w:ascii="Times New Roman" w:hAnsi="Times New Roman" w:cs="Consolas"/>
          <w:sz w:val="22"/>
          <w:szCs w:val="22"/>
        </w:rPr>
        <w:t>O presente instrumento é fundamentado no procedimento realizado pela CONTRATANTE através do Pregão</w:t>
      </w:r>
      <w:r w:rsidR="00310A0D">
        <w:rPr>
          <w:rFonts w:ascii="Times New Roman" w:hAnsi="Times New Roman" w:cs="Times New Roman"/>
          <w:b/>
          <w:bCs/>
          <w:sz w:val="22"/>
          <w:szCs w:val="22"/>
        </w:rPr>
        <w:t xml:space="preserve"> Nº 46/2024, </w:t>
      </w:r>
      <w:r w:rsidR="00310A0D">
        <w:rPr>
          <w:rFonts w:ascii="Times New Roman" w:hAnsi="Times New Roman" w:cs="Consolas"/>
          <w:b/>
          <w:bCs/>
          <w:sz w:val="22"/>
          <w:szCs w:val="22"/>
        </w:rPr>
        <w:t>Processo nº 571</w:t>
      </w:r>
      <w:r w:rsidR="00310A0D">
        <w:rPr>
          <w:rFonts w:ascii="Times New Roman" w:hAnsi="Times New Roman" w:cs="Times New Roman"/>
          <w:b/>
          <w:bCs/>
          <w:sz w:val="22"/>
          <w:szCs w:val="22"/>
        </w:rPr>
        <w:t>/2024</w:t>
      </w:r>
      <w:r w:rsidR="00310A0D">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w:t>
      </w:r>
      <w:r w:rsidR="0055601C">
        <w:rPr>
          <w:rFonts w:ascii="Times New Roman" w:hAnsi="Times New Roman" w:cs="Consolas"/>
          <w:sz w:val="22"/>
          <w:szCs w:val="22"/>
        </w:rPr>
        <w:t xml:space="preserve"> dispositivos legais aplicáveis, </w:t>
      </w:r>
      <w:r w:rsidR="0055601C" w:rsidRPr="008434A1">
        <w:rPr>
          <w:rFonts w:ascii="Times New Roman" w:hAnsi="Times New Roman" w:cs="Times New Roman"/>
          <w:sz w:val="22"/>
          <w:szCs w:val="22"/>
        </w:rPr>
        <w:t>nos termos do convênio FPE nº 1856/2023, c</w:t>
      </w:r>
      <w:r w:rsidR="0055601C" w:rsidRPr="008434A1">
        <w:rPr>
          <w:rFonts w:ascii="Times New Roman" w:eastAsia="Arial" w:hAnsi="Times New Roman" w:cs="Times New Roman"/>
          <w:sz w:val="22"/>
          <w:szCs w:val="22"/>
          <w:lang w:val="pt-PT" w:eastAsia="pt-PT" w:bidi="pt-PT"/>
        </w:rPr>
        <w:t xml:space="preserve">elebrado com o Estado do Rio Grande do Sul, por intermédio da </w:t>
      </w:r>
      <w:r w:rsidR="0055601C" w:rsidRPr="008434A1">
        <w:rPr>
          <w:rFonts w:ascii="Times New Roman" w:hAnsi="Times New Roman" w:cs="Times New Roman"/>
          <w:bCs/>
          <w:sz w:val="22"/>
          <w:szCs w:val="22"/>
        </w:rPr>
        <w:t>Secretaria da Agricultura, Pecuária Produção Sustentável e Irrigação</w:t>
      </w:r>
      <w:r w:rsidR="0055601C" w:rsidRPr="008434A1">
        <w:rPr>
          <w:rFonts w:ascii="Times New Roman" w:eastAsia="Arial" w:hAnsi="Times New Roman" w:cs="Times New Roman"/>
          <w:sz w:val="22"/>
          <w:szCs w:val="22"/>
          <w:lang w:val="pt-PT" w:eastAsia="pt-PT" w:bidi="pt-PT"/>
        </w:rPr>
        <w:t>, e o Município de Viadutos, objetivando a construção/perfuração de um poço tubular, conforme Processo №</w:t>
      </w:r>
      <w:r w:rsidR="0055601C" w:rsidRPr="008434A1">
        <w:rPr>
          <w:rFonts w:ascii="Times New Roman" w:eastAsia="Arial" w:hAnsi="Times New Roman" w:cs="Times New Roman"/>
          <w:sz w:val="22"/>
          <w:szCs w:val="22"/>
          <w:lang w:eastAsia="pt-PT" w:bidi="pt-PT"/>
        </w:rPr>
        <w:t>23/1500-0021460-2</w:t>
      </w:r>
      <w:r w:rsidR="0055601C">
        <w:rPr>
          <w:rFonts w:ascii="Times New Roman" w:eastAsia="Arial" w:hAnsi="Times New Roman" w:cs="Times New Roman"/>
          <w:sz w:val="22"/>
          <w:szCs w:val="22"/>
          <w:lang w:eastAsia="pt-PT" w:bidi="pt-PT"/>
        </w:rPr>
        <w:t>.</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EE6BA8" w:rsidRDefault="00AC3E58">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2.1 </w:t>
      </w:r>
      <w:r w:rsidR="00310A0D">
        <w:rPr>
          <w:rFonts w:ascii="Times New Roman" w:hAnsi="Times New Roman" w:cs="Consolas"/>
          <w:sz w:val="22"/>
          <w:szCs w:val="22"/>
        </w:rPr>
        <w:t xml:space="preserve">O presente contrato tem por objeto </w:t>
      </w:r>
      <w:r>
        <w:rPr>
          <w:rFonts w:ascii="Times New Roman" w:hAnsi="Times New Roman" w:cs="Consolas"/>
          <w:b/>
          <w:bCs/>
          <w:sz w:val="22"/>
          <w:szCs w:val="22"/>
        </w:rPr>
        <w:t>a co</w:t>
      </w:r>
      <w:r w:rsidR="00310A0D">
        <w:rPr>
          <w:rFonts w:ascii="Times New Roman" w:hAnsi="Times New Roman" w:cs="Consolas"/>
          <w:b/>
          <w:bCs/>
          <w:sz w:val="22"/>
          <w:szCs w:val="22"/>
        </w:rPr>
        <w:t>ntratação de empresa para fornecimento e instalação de moto bomba submersa no poço perfurado na Comunidade da Linha Floresta no Município de Viadutos/RS</w:t>
      </w:r>
      <w:r w:rsidR="00310A0D">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EE6BA8" w:rsidRPr="00310A0D">
        <w:tc>
          <w:tcPr>
            <w:tcW w:w="1055" w:type="dxa"/>
            <w:tcBorders>
              <w:top w:val="single" w:sz="2" w:space="0" w:color="000000"/>
              <w:left w:val="single" w:sz="2" w:space="0" w:color="000000"/>
              <w:bottom w:val="single" w:sz="2" w:space="0" w:color="000000"/>
            </w:tcBorders>
          </w:tcPr>
          <w:p w:rsidR="00EE6BA8" w:rsidRPr="00310A0D" w:rsidRDefault="00310A0D">
            <w:pPr>
              <w:pStyle w:val="Contedodatabela"/>
              <w:jc w:val="center"/>
              <w:rPr>
                <w:b/>
                <w:sz w:val="22"/>
                <w:szCs w:val="22"/>
              </w:rPr>
            </w:pPr>
            <w:r w:rsidRPr="00310A0D">
              <w:rPr>
                <w:b/>
                <w:sz w:val="22"/>
                <w:szCs w:val="22"/>
              </w:rPr>
              <w:t>Lote</w:t>
            </w:r>
          </w:p>
        </w:tc>
        <w:tc>
          <w:tcPr>
            <w:tcW w:w="1055" w:type="dxa"/>
            <w:tcBorders>
              <w:top w:val="single" w:sz="2" w:space="0" w:color="000000"/>
              <w:left w:val="single" w:sz="2" w:space="0" w:color="000000"/>
              <w:bottom w:val="single" w:sz="2" w:space="0" w:color="000000"/>
            </w:tcBorders>
          </w:tcPr>
          <w:p w:rsidR="00EE6BA8" w:rsidRPr="00310A0D" w:rsidRDefault="00310A0D">
            <w:pPr>
              <w:pStyle w:val="Contedodatabela"/>
              <w:jc w:val="center"/>
              <w:rPr>
                <w:b/>
                <w:sz w:val="22"/>
                <w:szCs w:val="22"/>
              </w:rPr>
            </w:pPr>
            <w:r w:rsidRPr="00310A0D">
              <w:rPr>
                <w:b/>
                <w:sz w:val="22"/>
                <w:szCs w:val="22"/>
              </w:rPr>
              <w:t>Item</w:t>
            </w:r>
          </w:p>
        </w:tc>
        <w:tc>
          <w:tcPr>
            <w:tcW w:w="3339" w:type="dxa"/>
            <w:tcBorders>
              <w:top w:val="single" w:sz="2" w:space="0" w:color="000000"/>
              <w:left w:val="single" w:sz="2" w:space="0" w:color="000000"/>
              <w:bottom w:val="single" w:sz="2" w:space="0" w:color="000000"/>
            </w:tcBorders>
          </w:tcPr>
          <w:p w:rsidR="00EE6BA8" w:rsidRPr="00310A0D" w:rsidRDefault="00310A0D">
            <w:pPr>
              <w:pStyle w:val="Contedodatabela"/>
              <w:jc w:val="center"/>
              <w:rPr>
                <w:b/>
                <w:sz w:val="22"/>
                <w:szCs w:val="22"/>
              </w:rPr>
            </w:pPr>
            <w:r w:rsidRPr="00310A0D">
              <w:rPr>
                <w:b/>
                <w:sz w:val="22"/>
                <w:szCs w:val="22"/>
              </w:rPr>
              <w:t>Descrição</w:t>
            </w:r>
          </w:p>
        </w:tc>
        <w:tc>
          <w:tcPr>
            <w:tcW w:w="1563" w:type="dxa"/>
            <w:tcBorders>
              <w:top w:val="single" w:sz="2" w:space="0" w:color="000000"/>
              <w:left w:val="single" w:sz="2" w:space="0" w:color="000000"/>
              <w:bottom w:val="single" w:sz="2" w:space="0" w:color="000000"/>
            </w:tcBorders>
          </w:tcPr>
          <w:p w:rsidR="00EE6BA8" w:rsidRPr="00310A0D" w:rsidRDefault="00310A0D">
            <w:pPr>
              <w:pStyle w:val="Contedodatabela"/>
              <w:jc w:val="center"/>
              <w:rPr>
                <w:b/>
                <w:sz w:val="22"/>
                <w:szCs w:val="22"/>
              </w:rPr>
            </w:pPr>
            <w:r w:rsidRPr="00310A0D">
              <w:rPr>
                <w:b/>
                <w:sz w:val="22"/>
                <w:szCs w:val="22"/>
              </w:rPr>
              <w:t>Quantidade</w:t>
            </w:r>
          </w:p>
        </w:tc>
        <w:tc>
          <w:tcPr>
            <w:tcW w:w="1509" w:type="dxa"/>
            <w:tcBorders>
              <w:top w:val="single" w:sz="2" w:space="0" w:color="000000"/>
              <w:left w:val="single" w:sz="2" w:space="0" w:color="000000"/>
              <w:bottom w:val="single" w:sz="2" w:space="0" w:color="000000"/>
            </w:tcBorders>
          </w:tcPr>
          <w:p w:rsidR="00EE6BA8" w:rsidRPr="00310A0D" w:rsidRDefault="00310A0D">
            <w:pPr>
              <w:pStyle w:val="Contedodatabela"/>
              <w:jc w:val="center"/>
              <w:rPr>
                <w:b/>
                <w:sz w:val="22"/>
                <w:szCs w:val="22"/>
              </w:rPr>
            </w:pPr>
            <w:r w:rsidRPr="00310A0D">
              <w:rPr>
                <w:b/>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EE6BA8" w:rsidRPr="00310A0D" w:rsidRDefault="00310A0D">
            <w:pPr>
              <w:pStyle w:val="Contedodatabela"/>
              <w:jc w:val="center"/>
              <w:rPr>
                <w:b/>
                <w:sz w:val="22"/>
                <w:szCs w:val="22"/>
              </w:rPr>
            </w:pPr>
            <w:r w:rsidRPr="00310A0D">
              <w:rPr>
                <w:b/>
                <w:sz w:val="22"/>
                <w:szCs w:val="22"/>
              </w:rPr>
              <w:t>Total</w:t>
            </w:r>
          </w:p>
        </w:tc>
      </w:tr>
      <w:tr w:rsidR="00EE6BA8" w:rsidRPr="00310A0D">
        <w:tc>
          <w:tcPr>
            <w:tcW w:w="1055" w:type="dxa"/>
            <w:tcBorders>
              <w:left w:val="single" w:sz="2" w:space="0" w:color="000000"/>
              <w:bottom w:val="single" w:sz="2" w:space="0" w:color="000000"/>
            </w:tcBorders>
          </w:tcPr>
          <w:p w:rsidR="00EE6BA8" w:rsidRPr="00310A0D" w:rsidRDefault="00EE6BA8">
            <w:pPr>
              <w:pStyle w:val="Contedodatabela"/>
              <w:jc w:val="center"/>
              <w:rPr>
                <w:sz w:val="22"/>
                <w:szCs w:val="22"/>
              </w:rPr>
            </w:pPr>
          </w:p>
        </w:tc>
        <w:tc>
          <w:tcPr>
            <w:tcW w:w="1055" w:type="dxa"/>
            <w:tcBorders>
              <w:left w:val="single" w:sz="2" w:space="0" w:color="000000"/>
              <w:bottom w:val="single" w:sz="2" w:space="0" w:color="000000"/>
            </w:tcBorders>
          </w:tcPr>
          <w:p w:rsidR="00EE6BA8" w:rsidRPr="00310A0D" w:rsidRDefault="00EE6BA8">
            <w:pPr>
              <w:pStyle w:val="Contedodatabela"/>
              <w:jc w:val="center"/>
              <w:rPr>
                <w:sz w:val="22"/>
                <w:szCs w:val="22"/>
              </w:rPr>
            </w:pPr>
          </w:p>
        </w:tc>
        <w:tc>
          <w:tcPr>
            <w:tcW w:w="3339" w:type="dxa"/>
            <w:tcBorders>
              <w:left w:val="single" w:sz="2" w:space="0" w:color="000000"/>
              <w:bottom w:val="single" w:sz="2" w:space="0" w:color="000000"/>
            </w:tcBorders>
          </w:tcPr>
          <w:p w:rsidR="00EE6BA8" w:rsidRPr="00310A0D" w:rsidRDefault="00EE6BA8">
            <w:pPr>
              <w:pStyle w:val="Contedodatabela"/>
              <w:jc w:val="both"/>
              <w:rPr>
                <w:sz w:val="22"/>
                <w:szCs w:val="22"/>
              </w:rPr>
            </w:pPr>
          </w:p>
        </w:tc>
        <w:tc>
          <w:tcPr>
            <w:tcW w:w="1563" w:type="dxa"/>
            <w:tcBorders>
              <w:left w:val="single" w:sz="2" w:space="0" w:color="000000"/>
              <w:bottom w:val="single" w:sz="2" w:space="0" w:color="000000"/>
            </w:tcBorders>
          </w:tcPr>
          <w:p w:rsidR="00EE6BA8" w:rsidRPr="00310A0D" w:rsidRDefault="00EE6BA8">
            <w:pPr>
              <w:pStyle w:val="Contedodatabela"/>
              <w:jc w:val="center"/>
              <w:rPr>
                <w:sz w:val="22"/>
                <w:szCs w:val="22"/>
              </w:rPr>
            </w:pPr>
          </w:p>
        </w:tc>
        <w:tc>
          <w:tcPr>
            <w:tcW w:w="1509" w:type="dxa"/>
            <w:tcBorders>
              <w:left w:val="single" w:sz="2" w:space="0" w:color="000000"/>
              <w:bottom w:val="single" w:sz="2" w:space="0" w:color="000000"/>
            </w:tcBorders>
          </w:tcPr>
          <w:p w:rsidR="00EE6BA8" w:rsidRPr="00310A0D" w:rsidRDefault="00EE6BA8">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EE6BA8" w:rsidRPr="00310A0D" w:rsidRDefault="00EE6BA8">
            <w:pPr>
              <w:pStyle w:val="Contedodatabela"/>
              <w:jc w:val="right"/>
              <w:rPr>
                <w:sz w:val="22"/>
                <w:szCs w:val="22"/>
              </w:rPr>
            </w:pPr>
          </w:p>
        </w:tc>
      </w:tr>
      <w:tr w:rsidR="00EE6BA8" w:rsidRPr="00310A0D">
        <w:tc>
          <w:tcPr>
            <w:tcW w:w="1055" w:type="dxa"/>
            <w:tcBorders>
              <w:left w:val="single" w:sz="2" w:space="0" w:color="000000"/>
              <w:bottom w:val="single" w:sz="2" w:space="0" w:color="000000"/>
            </w:tcBorders>
          </w:tcPr>
          <w:p w:rsidR="00EE6BA8" w:rsidRPr="00310A0D" w:rsidRDefault="00EE6BA8">
            <w:pPr>
              <w:pStyle w:val="Contedodatabela"/>
              <w:jc w:val="center"/>
              <w:rPr>
                <w:sz w:val="22"/>
                <w:szCs w:val="22"/>
              </w:rPr>
            </w:pPr>
          </w:p>
        </w:tc>
        <w:tc>
          <w:tcPr>
            <w:tcW w:w="1055" w:type="dxa"/>
            <w:tcBorders>
              <w:left w:val="single" w:sz="2" w:space="0" w:color="000000"/>
              <w:bottom w:val="single" w:sz="2" w:space="0" w:color="000000"/>
            </w:tcBorders>
          </w:tcPr>
          <w:p w:rsidR="00EE6BA8" w:rsidRPr="00310A0D" w:rsidRDefault="00EE6BA8">
            <w:pPr>
              <w:pStyle w:val="Contedodatabela"/>
              <w:jc w:val="center"/>
              <w:rPr>
                <w:sz w:val="22"/>
                <w:szCs w:val="22"/>
              </w:rPr>
            </w:pPr>
          </w:p>
        </w:tc>
        <w:tc>
          <w:tcPr>
            <w:tcW w:w="3339" w:type="dxa"/>
            <w:tcBorders>
              <w:left w:val="single" w:sz="2" w:space="0" w:color="000000"/>
              <w:bottom w:val="single" w:sz="2" w:space="0" w:color="000000"/>
            </w:tcBorders>
          </w:tcPr>
          <w:p w:rsidR="00EE6BA8" w:rsidRPr="00310A0D" w:rsidRDefault="00EE6BA8">
            <w:pPr>
              <w:pStyle w:val="Contedodatabela"/>
              <w:jc w:val="both"/>
              <w:rPr>
                <w:sz w:val="22"/>
                <w:szCs w:val="22"/>
              </w:rPr>
            </w:pPr>
          </w:p>
        </w:tc>
        <w:tc>
          <w:tcPr>
            <w:tcW w:w="1563" w:type="dxa"/>
            <w:tcBorders>
              <w:left w:val="single" w:sz="2" w:space="0" w:color="000000"/>
              <w:bottom w:val="single" w:sz="2" w:space="0" w:color="000000"/>
            </w:tcBorders>
          </w:tcPr>
          <w:p w:rsidR="00EE6BA8" w:rsidRPr="00310A0D" w:rsidRDefault="00EE6BA8">
            <w:pPr>
              <w:pStyle w:val="Contedodatabela"/>
              <w:jc w:val="center"/>
              <w:rPr>
                <w:sz w:val="22"/>
                <w:szCs w:val="22"/>
              </w:rPr>
            </w:pPr>
          </w:p>
        </w:tc>
        <w:tc>
          <w:tcPr>
            <w:tcW w:w="1509" w:type="dxa"/>
            <w:tcBorders>
              <w:left w:val="single" w:sz="2" w:space="0" w:color="000000"/>
              <w:bottom w:val="single" w:sz="2" w:space="0" w:color="000000"/>
            </w:tcBorders>
          </w:tcPr>
          <w:p w:rsidR="00EE6BA8" w:rsidRPr="00310A0D" w:rsidRDefault="00EE6BA8">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EE6BA8" w:rsidRPr="00310A0D" w:rsidRDefault="00EE6BA8">
            <w:pPr>
              <w:pStyle w:val="Contedodatabela"/>
              <w:jc w:val="right"/>
              <w:rPr>
                <w:sz w:val="22"/>
                <w:szCs w:val="22"/>
              </w:rPr>
            </w:pPr>
          </w:p>
        </w:tc>
      </w:tr>
      <w:tr w:rsidR="00EE6BA8" w:rsidRPr="00310A0D">
        <w:tc>
          <w:tcPr>
            <w:tcW w:w="1055" w:type="dxa"/>
            <w:tcBorders>
              <w:left w:val="single" w:sz="2" w:space="0" w:color="000000"/>
              <w:bottom w:val="single" w:sz="2" w:space="0" w:color="000000"/>
            </w:tcBorders>
          </w:tcPr>
          <w:p w:rsidR="00EE6BA8" w:rsidRPr="00310A0D" w:rsidRDefault="00EE6BA8">
            <w:pPr>
              <w:pStyle w:val="Contedodatabela"/>
              <w:jc w:val="center"/>
              <w:rPr>
                <w:sz w:val="22"/>
                <w:szCs w:val="22"/>
              </w:rPr>
            </w:pPr>
          </w:p>
        </w:tc>
        <w:tc>
          <w:tcPr>
            <w:tcW w:w="1055" w:type="dxa"/>
            <w:tcBorders>
              <w:left w:val="single" w:sz="2" w:space="0" w:color="000000"/>
              <w:bottom w:val="single" w:sz="2" w:space="0" w:color="000000"/>
            </w:tcBorders>
          </w:tcPr>
          <w:p w:rsidR="00EE6BA8" w:rsidRPr="00310A0D" w:rsidRDefault="00EE6BA8">
            <w:pPr>
              <w:pStyle w:val="Contedodatabela"/>
              <w:jc w:val="center"/>
              <w:rPr>
                <w:sz w:val="22"/>
                <w:szCs w:val="22"/>
              </w:rPr>
            </w:pPr>
          </w:p>
        </w:tc>
        <w:tc>
          <w:tcPr>
            <w:tcW w:w="3339" w:type="dxa"/>
            <w:tcBorders>
              <w:left w:val="single" w:sz="2" w:space="0" w:color="000000"/>
              <w:bottom w:val="single" w:sz="2" w:space="0" w:color="000000"/>
            </w:tcBorders>
          </w:tcPr>
          <w:p w:rsidR="00EE6BA8" w:rsidRPr="00310A0D" w:rsidRDefault="00EE6BA8">
            <w:pPr>
              <w:pStyle w:val="Contedodatabela"/>
              <w:jc w:val="both"/>
              <w:rPr>
                <w:sz w:val="22"/>
                <w:szCs w:val="22"/>
              </w:rPr>
            </w:pPr>
          </w:p>
        </w:tc>
        <w:tc>
          <w:tcPr>
            <w:tcW w:w="1563" w:type="dxa"/>
            <w:tcBorders>
              <w:left w:val="single" w:sz="2" w:space="0" w:color="000000"/>
              <w:bottom w:val="single" w:sz="2" w:space="0" w:color="000000"/>
            </w:tcBorders>
          </w:tcPr>
          <w:p w:rsidR="00EE6BA8" w:rsidRPr="00310A0D" w:rsidRDefault="00EE6BA8">
            <w:pPr>
              <w:pStyle w:val="Contedodatabela"/>
              <w:jc w:val="center"/>
              <w:rPr>
                <w:sz w:val="22"/>
                <w:szCs w:val="22"/>
              </w:rPr>
            </w:pPr>
          </w:p>
        </w:tc>
        <w:tc>
          <w:tcPr>
            <w:tcW w:w="1509" w:type="dxa"/>
            <w:tcBorders>
              <w:left w:val="single" w:sz="2" w:space="0" w:color="000000"/>
              <w:bottom w:val="single" w:sz="2" w:space="0" w:color="000000"/>
            </w:tcBorders>
          </w:tcPr>
          <w:p w:rsidR="00EE6BA8" w:rsidRPr="00310A0D" w:rsidRDefault="00EE6BA8">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EE6BA8" w:rsidRPr="00310A0D" w:rsidRDefault="00EE6BA8">
            <w:pPr>
              <w:pStyle w:val="Contedodatabela"/>
              <w:jc w:val="right"/>
              <w:rPr>
                <w:sz w:val="22"/>
                <w:szCs w:val="22"/>
              </w:rPr>
            </w:pPr>
          </w:p>
        </w:tc>
      </w:tr>
      <w:tr w:rsidR="00EE6BA8" w:rsidRPr="00310A0D">
        <w:tc>
          <w:tcPr>
            <w:tcW w:w="1055" w:type="dxa"/>
            <w:tcBorders>
              <w:left w:val="single" w:sz="2" w:space="0" w:color="000000"/>
              <w:bottom w:val="single" w:sz="2" w:space="0" w:color="000000"/>
            </w:tcBorders>
          </w:tcPr>
          <w:p w:rsidR="00EE6BA8" w:rsidRPr="00310A0D" w:rsidRDefault="00EE6BA8">
            <w:pPr>
              <w:pStyle w:val="Contedodatabela"/>
              <w:jc w:val="center"/>
              <w:rPr>
                <w:sz w:val="22"/>
                <w:szCs w:val="22"/>
              </w:rPr>
            </w:pPr>
          </w:p>
        </w:tc>
        <w:tc>
          <w:tcPr>
            <w:tcW w:w="1055" w:type="dxa"/>
            <w:tcBorders>
              <w:left w:val="single" w:sz="2" w:space="0" w:color="000000"/>
              <w:bottom w:val="single" w:sz="2" w:space="0" w:color="000000"/>
            </w:tcBorders>
          </w:tcPr>
          <w:p w:rsidR="00EE6BA8" w:rsidRPr="00310A0D" w:rsidRDefault="00EE6BA8">
            <w:pPr>
              <w:pStyle w:val="Contedodatabela"/>
              <w:jc w:val="center"/>
              <w:rPr>
                <w:sz w:val="22"/>
                <w:szCs w:val="22"/>
              </w:rPr>
            </w:pPr>
          </w:p>
        </w:tc>
        <w:tc>
          <w:tcPr>
            <w:tcW w:w="3339" w:type="dxa"/>
            <w:tcBorders>
              <w:left w:val="single" w:sz="2" w:space="0" w:color="000000"/>
              <w:bottom w:val="single" w:sz="2" w:space="0" w:color="000000"/>
            </w:tcBorders>
          </w:tcPr>
          <w:p w:rsidR="00EE6BA8" w:rsidRPr="00310A0D" w:rsidRDefault="00EE6BA8">
            <w:pPr>
              <w:pStyle w:val="Contedodatabela"/>
              <w:jc w:val="both"/>
              <w:rPr>
                <w:sz w:val="22"/>
                <w:szCs w:val="22"/>
              </w:rPr>
            </w:pPr>
          </w:p>
        </w:tc>
        <w:tc>
          <w:tcPr>
            <w:tcW w:w="1563" w:type="dxa"/>
            <w:tcBorders>
              <w:left w:val="single" w:sz="2" w:space="0" w:color="000000"/>
              <w:bottom w:val="single" w:sz="2" w:space="0" w:color="000000"/>
            </w:tcBorders>
          </w:tcPr>
          <w:p w:rsidR="00EE6BA8" w:rsidRPr="00310A0D" w:rsidRDefault="00EE6BA8">
            <w:pPr>
              <w:pStyle w:val="Contedodatabela"/>
              <w:jc w:val="center"/>
              <w:rPr>
                <w:sz w:val="22"/>
                <w:szCs w:val="22"/>
              </w:rPr>
            </w:pPr>
          </w:p>
        </w:tc>
        <w:tc>
          <w:tcPr>
            <w:tcW w:w="1509" w:type="dxa"/>
            <w:tcBorders>
              <w:left w:val="single" w:sz="2" w:space="0" w:color="000000"/>
              <w:bottom w:val="single" w:sz="2" w:space="0" w:color="000000"/>
            </w:tcBorders>
          </w:tcPr>
          <w:p w:rsidR="00EE6BA8" w:rsidRPr="00310A0D" w:rsidRDefault="00EE6BA8">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EE6BA8" w:rsidRPr="00310A0D" w:rsidRDefault="00EE6BA8">
            <w:pPr>
              <w:pStyle w:val="Contedodatabela"/>
              <w:jc w:val="right"/>
              <w:rPr>
                <w:sz w:val="22"/>
                <w:szCs w:val="22"/>
              </w:rPr>
            </w:pPr>
          </w:p>
        </w:tc>
      </w:tr>
    </w:tbl>
    <w:p w:rsidR="00EE6BA8" w:rsidRDefault="00EE6BA8">
      <w:pPr>
        <w:spacing w:line="276" w:lineRule="auto"/>
        <w:jc w:val="both"/>
        <w:rPr>
          <w:rFonts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7F4B2A" w:rsidRPr="006913B7" w:rsidRDefault="007F4B2A" w:rsidP="007F4B2A">
      <w:pPr>
        <w:widowControl w:val="0"/>
        <w:jc w:val="both"/>
        <w:rPr>
          <w:sz w:val="24"/>
          <w:szCs w:val="24"/>
        </w:rPr>
      </w:pPr>
      <w:r>
        <w:rPr>
          <w:sz w:val="24"/>
          <w:szCs w:val="24"/>
        </w:rPr>
        <w:t>3</w:t>
      </w:r>
      <w:r w:rsidRPr="006913B7">
        <w:rPr>
          <w:sz w:val="24"/>
          <w:szCs w:val="24"/>
        </w:rPr>
        <w:t xml:space="preserve">.1. O proponente vencedor compromete-se a dar início aos serviços ora pactuados a partir da </w:t>
      </w:r>
      <w:r>
        <w:rPr>
          <w:sz w:val="24"/>
          <w:szCs w:val="24"/>
        </w:rPr>
        <w:t>emissão da ordem de início emitida pelo Setor de Engenharia do Município</w:t>
      </w:r>
      <w:r w:rsidRPr="006913B7">
        <w:rPr>
          <w:sz w:val="24"/>
          <w:szCs w:val="24"/>
        </w:rPr>
        <w:t xml:space="preserve"> e a concluir no prazo de </w:t>
      </w:r>
      <w:r>
        <w:rPr>
          <w:sz w:val="24"/>
          <w:szCs w:val="24"/>
        </w:rPr>
        <w:t xml:space="preserve">01 </w:t>
      </w:r>
      <w:r w:rsidRPr="006913B7">
        <w:rPr>
          <w:sz w:val="24"/>
          <w:szCs w:val="24"/>
        </w:rPr>
        <w:t>(</w:t>
      </w:r>
      <w:r>
        <w:rPr>
          <w:sz w:val="24"/>
          <w:szCs w:val="24"/>
        </w:rPr>
        <w:t>um</w:t>
      </w:r>
      <w:r w:rsidRPr="006913B7">
        <w:rPr>
          <w:sz w:val="24"/>
          <w:szCs w:val="24"/>
        </w:rPr>
        <w:t xml:space="preserve">) </w:t>
      </w:r>
      <w:r>
        <w:rPr>
          <w:sz w:val="24"/>
          <w:szCs w:val="24"/>
        </w:rPr>
        <w:t>mês</w:t>
      </w:r>
      <w:r w:rsidRPr="006913B7">
        <w:rPr>
          <w:sz w:val="24"/>
          <w:szCs w:val="24"/>
        </w:rPr>
        <w:t xml:space="preserve">, contados da emissão da autorização. </w:t>
      </w:r>
    </w:p>
    <w:p w:rsidR="007F4B2A" w:rsidRPr="006913B7" w:rsidRDefault="007F4B2A" w:rsidP="007F4B2A">
      <w:pPr>
        <w:jc w:val="both"/>
        <w:rPr>
          <w:sz w:val="24"/>
          <w:szCs w:val="24"/>
        </w:rPr>
      </w:pPr>
      <w:r>
        <w:rPr>
          <w:sz w:val="24"/>
          <w:szCs w:val="24"/>
        </w:rPr>
        <w:t>3</w:t>
      </w:r>
      <w:r w:rsidRPr="006913B7">
        <w:rPr>
          <w:sz w:val="24"/>
          <w:szCs w:val="24"/>
        </w:rPr>
        <w:t xml:space="preserve">.2. Caso haja motivo de força maior ou de condições climáticas ou técnicas excepcionais que prejudiquem o andamento da obra, o presente prazo poderá ser prorrogado, mediante </w:t>
      </w:r>
      <w:r>
        <w:rPr>
          <w:sz w:val="24"/>
          <w:szCs w:val="24"/>
        </w:rPr>
        <w:t xml:space="preserve">solicitação escrita e fundamentada da CONTRATADA e firmatura de </w:t>
      </w:r>
      <w:r w:rsidRPr="006913B7">
        <w:rPr>
          <w:bCs/>
          <w:sz w:val="24"/>
          <w:szCs w:val="24"/>
        </w:rPr>
        <w:t>Termo Aditivo</w:t>
      </w:r>
      <w:r w:rsidRPr="006913B7">
        <w:rPr>
          <w:sz w:val="24"/>
          <w:szCs w:val="24"/>
        </w:rPr>
        <w:t xml:space="preserve"> a ser firmado entre as partes.</w:t>
      </w:r>
    </w:p>
    <w:p w:rsidR="007F4B2A" w:rsidRPr="006913B7" w:rsidRDefault="007F4B2A" w:rsidP="007F4B2A">
      <w:pPr>
        <w:jc w:val="both"/>
        <w:rPr>
          <w:sz w:val="24"/>
          <w:szCs w:val="24"/>
        </w:rPr>
      </w:pPr>
      <w:r>
        <w:rPr>
          <w:sz w:val="24"/>
          <w:szCs w:val="24"/>
        </w:rPr>
        <w:t>3</w:t>
      </w:r>
      <w:r w:rsidRPr="006913B7">
        <w:rPr>
          <w:sz w:val="24"/>
          <w:szCs w:val="24"/>
        </w:rPr>
        <w:t xml:space="preserve">.3.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w:t>
      </w:r>
      <w:proofErr w:type="spellStart"/>
      <w:r w:rsidRPr="006913B7">
        <w:rPr>
          <w:sz w:val="24"/>
          <w:szCs w:val="24"/>
        </w:rPr>
        <w:t>EPC’s</w:t>
      </w:r>
      <w:proofErr w:type="spellEnd"/>
      <w:r w:rsidRPr="006913B7">
        <w:rPr>
          <w:sz w:val="24"/>
          <w:szCs w:val="24"/>
        </w:rPr>
        <w:t xml:space="preserve"> que se fizerem necessários para a execução dos serviços ora contratados. </w:t>
      </w:r>
    </w:p>
    <w:p w:rsidR="007F4B2A" w:rsidRPr="00F25212" w:rsidRDefault="007F4B2A" w:rsidP="007F4B2A">
      <w:pPr>
        <w:jc w:val="both"/>
        <w:rPr>
          <w:sz w:val="24"/>
          <w:szCs w:val="24"/>
        </w:rPr>
      </w:pPr>
      <w:r>
        <w:rPr>
          <w:sz w:val="24"/>
          <w:szCs w:val="24"/>
        </w:rPr>
        <w:t>3</w:t>
      </w:r>
      <w:r w:rsidRPr="006913B7">
        <w:rPr>
          <w:sz w:val="24"/>
          <w:szCs w:val="24"/>
        </w:rPr>
        <w:t>.4. As responsabilidades civis e criminais decorrentes de todos os atos praticados pelos seus empregados ou prepostos utilizados na execução dos serviços que lhe são inerentes por força do</w:t>
      </w:r>
      <w:r w:rsidRPr="00F25212">
        <w:rPr>
          <w:sz w:val="24"/>
          <w:szCs w:val="24"/>
        </w:rPr>
        <w:t xml:space="preserve"> presente contrato, correrão por conta exclusiva da CONTRATADA.</w:t>
      </w:r>
    </w:p>
    <w:p w:rsidR="007F4B2A" w:rsidRPr="007565B7" w:rsidRDefault="007F4B2A" w:rsidP="007F4B2A">
      <w:pPr>
        <w:pStyle w:val="Standard"/>
        <w:spacing w:line="276" w:lineRule="auto"/>
        <w:jc w:val="both"/>
        <w:rPr>
          <w:rFonts w:ascii="Times New Roman" w:hAnsi="Times New Roman" w:cs="Consolas"/>
          <w:sz w:val="22"/>
          <w:szCs w:val="22"/>
        </w:rPr>
      </w:pPr>
      <w:r w:rsidRPr="007565B7">
        <w:rPr>
          <w:rFonts w:ascii="Times New Roman" w:hAnsi="Times New Roman" w:cs="Consolas"/>
          <w:sz w:val="22"/>
          <w:szCs w:val="22"/>
        </w:rPr>
        <w:t>3.5 O prazo de vigência do contrato terá como prazo inicial a data de sua assinatura e conclusão por ocasião da completa entrega dos materiais e execução dos serviços descritos na cláusula segunda.</w:t>
      </w:r>
    </w:p>
    <w:p w:rsidR="007F4B2A" w:rsidRPr="007565B7" w:rsidRDefault="007F4B2A" w:rsidP="007F4B2A">
      <w:pPr>
        <w:pStyle w:val="Corpodetexto"/>
        <w:spacing w:line="276" w:lineRule="auto"/>
        <w:rPr>
          <w:color w:val="auto"/>
          <w:sz w:val="22"/>
          <w:szCs w:val="22"/>
        </w:rPr>
      </w:pPr>
      <w:r w:rsidRPr="007565B7">
        <w:rPr>
          <w:rFonts w:cs="Consolas"/>
          <w:color w:val="auto"/>
          <w:sz w:val="22"/>
          <w:szCs w:val="22"/>
        </w:rPr>
        <w:t xml:space="preserve">3.6 </w:t>
      </w:r>
      <w:r w:rsidRPr="007565B7">
        <w:rPr>
          <w:color w:val="auto"/>
          <w:sz w:val="22"/>
          <w:szCs w:val="22"/>
        </w:rPr>
        <w:t>O recebimento definitivo pela Administração não eximirá a CONTRATADA, pelo prazo mínimo de 5 (cinco) anos, da responsabilidade objetiva pela solidez e pela segurança dos materiais e dos serviços executados e pela funcionalidade da construção a empresa ficará responsável pela reparação, pela correção, pela reconstrução ou pela substituição necessária.</w:t>
      </w:r>
    </w:p>
    <w:p w:rsidR="007F4B2A" w:rsidRPr="00AC3E58" w:rsidRDefault="007F4B2A" w:rsidP="00AC3E58">
      <w:pPr>
        <w:pStyle w:val="Corpodetexto"/>
        <w:spacing w:line="276" w:lineRule="auto"/>
        <w:rPr>
          <w:color w:val="FF0000"/>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EE6BA8" w:rsidRDefault="00AC3E58">
      <w:pPr>
        <w:pStyle w:val="Standard"/>
        <w:spacing w:line="276" w:lineRule="auto"/>
        <w:jc w:val="both"/>
      </w:pPr>
      <w:r>
        <w:rPr>
          <w:rFonts w:ascii="Times New Roman" w:hAnsi="Times New Roman" w:cs="Consolas"/>
          <w:sz w:val="22"/>
          <w:szCs w:val="22"/>
        </w:rPr>
        <w:t xml:space="preserve">4.1 </w:t>
      </w:r>
      <w:r w:rsidR="00310A0D">
        <w:rPr>
          <w:rFonts w:ascii="Times New Roman" w:hAnsi="Times New Roman" w:cs="Consolas"/>
          <w:sz w:val="22"/>
          <w:szCs w:val="22"/>
        </w:rPr>
        <w:t xml:space="preserve">O preço a ser pago pelo fornecimento do objeto do presente contrato é de R$ </w:t>
      </w:r>
      <w:proofErr w:type="spellStart"/>
      <w:r w:rsidR="00310A0D">
        <w:rPr>
          <w:rFonts w:ascii="Times New Roman" w:hAnsi="Times New Roman" w:cs="Consolas"/>
          <w:sz w:val="22"/>
          <w:szCs w:val="22"/>
        </w:rPr>
        <w:t>xxx</w:t>
      </w:r>
      <w:proofErr w:type="spellEnd"/>
      <w:r w:rsidR="00310A0D">
        <w:rPr>
          <w:rFonts w:ascii="Times New Roman" w:hAnsi="Times New Roman" w:cs="Consolas"/>
          <w:sz w:val="22"/>
          <w:szCs w:val="22"/>
        </w:rPr>
        <w:t xml:space="preserve"> (</w:t>
      </w:r>
      <w:proofErr w:type="spellStart"/>
      <w:r w:rsidR="00310A0D">
        <w:rPr>
          <w:rFonts w:ascii="Times New Roman" w:hAnsi="Times New Roman" w:cs="Consolas"/>
          <w:sz w:val="22"/>
          <w:szCs w:val="22"/>
        </w:rPr>
        <w:t>rxxx</w:t>
      </w:r>
      <w:proofErr w:type="spellEnd"/>
      <w:r w:rsidR="00310A0D">
        <w:rPr>
          <w:rFonts w:ascii="Times New Roman" w:hAnsi="Times New Roman" w:cs="Consolas"/>
          <w:sz w:val="22"/>
          <w:szCs w:val="22"/>
        </w:rPr>
        <w:t>), conforme a proposta ofertada pela CONTRATADA.</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AC3E58" w:rsidRDefault="00AC3E58" w:rsidP="00AC3E58">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O pagamento será efetuado contra empenho, após o recebimento do objeto, e mediante apresentação da Nota Fiscal/Fatura, correndo a despesa na seguinte dotação orçamentária:</w:t>
      </w:r>
    </w:p>
    <w:p w:rsidR="00AC3E58" w:rsidRPr="007565B7" w:rsidRDefault="00AC3E58" w:rsidP="00AC3E58">
      <w:pPr>
        <w:pStyle w:val="Standard"/>
        <w:spacing w:line="276" w:lineRule="auto"/>
        <w:jc w:val="both"/>
        <w:rPr>
          <w:rFonts w:ascii="Times New Roman" w:hAnsi="Times New Roman" w:cs="Times New Roman"/>
        </w:rPr>
      </w:pPr>
      <w:r w:rsidRPr="007565B7">
        <w:rPr>
          <w:rFonts w:ascii="Times New Roman" w:hAnsi="Times New Roman" w:cs="Times New Roman"/>
        </w:rPr>
        <w:t xml:space="preserve">5.2. O pagamento será efetuado no prazo de 10 dias, mediante a emissão da nota fiscal e do termo de recebimento definitivo da obra. </w:t>
      </w:r>
    </w:p>
    <w:p w:rsidR="00AC3E58" w:rsidRPr="007565B7" w:rsidRDefault="00AC3E58" w:rsidP="00AC3E58">
      <w:pPr>
        <w:jc w:val="both"/>
        <w:rPr>
          <w:sz w:val="24"/>
          <w:szCs w:val="24"/>
        </w:rPr>
      </w:pPr>
      <w:r w:rsidRPr="007565B7">
        <w:rPr>
          <w:sz w:val="24"/>
          <w:szCs w:val="24"/>
        </w:rPr>
        <w:t xml:space="preserve">5.3 O pagamento dar-se-á com recursos do Estado do Rio Grande do Sul, por intermédio da </w:t>
      </w:r>
      <w:r w:rsidRPr="007565B7">
        <w:rPr>
          <w:bCs/>
          <w:sz w:val="24"/>
          <w:szCs w:val="24"/>
        </w:rPr>
        <w:t>Secretaria da Agricultura, Pecuária Produção Sustentável e Irrigação, conforme Termo de Convênio FPE nº 1856/2023</w:t>
      </w:r>
      <w:r w:rsidRPr="007565B7">
        <w:rPr>
          <w:sz w:val="24"/>
          <w:szCs w:val="24"/>
        </w:rPr>
        <w:t>.</w:t>
      </w:r>
    </w:p>
    <w:p w:rsidR="00AC3E58" w:rsidRPr="007565B7" w:rsidRDefault="00AC3E58" w:rsidP="00AC3E58">
      <w:pPr>
        <w:jc w:val="both"/>
        <w:rPr>
          <w:rFonts w:eastAsia="Arial Unicode MS"/>
          <w:sz w:val="24"/>
          <w:szCs w:val="24"/>
          <w:lang w:eastAsia="pt-BR"/>
        </w:rPr>
      </w:pPr>
      <w:r w:rsidRPr="007565B7">
        <w:rPr>
          <w:sz w:val="24"/>
          <w:szCs w:val="24"/>
        </w:rPr>
        <w:t>5.4</w:t>
      </w:r>
      <w:r w:rsidRPr="007565B7">
        <w:rPr>
          <w:b/>
          <w:sz w:val="24"/>
          <w:szCs w:val="24"/>
        </w:rPr>
        <w:t xml:space="preserve"> </w:t>
      </w:r>
      <w:r w:rsidRPr="007565B7">
        <w:rPr>
          <w:color w:val="000009"/>
          <w:sz w:val="24"/>
          <w:szCs w:val="24"/>
        </w:rPr>
        <w:t>Os documentos fiscais comprobatórios das despesas realizadas devem ser emitidos em nome do CONTRATANTE, com identificação do número e nome do respectivo convênio, do procedimento licitatório realizado, e do contrato firmado.</w:t>
      </w:r>
    </w:p>
    <w:p w:rsidR="00AC3E58" w:rsidRPr="007565B7" w:rsidRDefault="00AC3E58" w:rsidP="00AC3E58">
      <w:pPr>
        <w:autoSpaceDN w:val="0"/>
        <w:adjustRightInd w:val="0"/>
        <w:jc w:val="both"/>
        <w:rPr>
          <w:sz w:val="24"/>
          <w:szCs w:val="24"/>
        </w:rPr>
      </w:pPr>
      <w:r w:rsidRPr="007565B7">
        <w:rPr>
          <w:sz w:val="24"/>
          <w:szCs w:val="24"/>
        </w:rPr>
        <w:t>5.5 Haverá retenção previdenciária nos termos da legislação vigente, com repasse dos percentuais ao INSS e entrega da respectiva guia de recolhimento à CONTRATADA, assim como, quando for o caso, será retido o Imposto de Renda Retido na Fonte, conforme legislação pertinente.</w:t>
      </w:r>
    </w:p>
    <w:p w:rsidR="00AC3E58" w:rsidRPr="007565B7" w:rsidRDefault="00AC3E58" w:rsidP="00AC3E58">
      <w:pPr>
        <w:autoSpaceDN w:val="0"/>
        <w:adjustRightInd w:val="0"/>
        <w:jc w:val="both"/>
        <w:rPr>
          <w:sz w:val="24"/>
          <w:szCs w:val="24"/>
        </w:rPr>
      </w:pPr>
      <w:r w:rsidRPr="007565B7">
        <w:rPr>
          <w:sz w:val="24"/>
          <w:szCs w:val="24"/>
        </w:rPr>
        <w:t>5.6 A medição de execução de obras e emissão do termo de recebimento deverá ser requerida pelo licitante vencedor.</w:t>
      </w:r>
    </w:p>
    <w:p w:rsidR="00AC3E58" w:rsidRPr="007565B7" w:rsidRDefault="00AC3E58" w:rsidP="00AC3E58">
      <w:pPr>
        <w:autoSpaceDN w:val="0"/>
        <w:adjustRightInd w:val="0"/>
        <w:jc w:val="both"/>
        <w:rPr>
          <w:sz w:val="24"/>
          <w:szCs w:val="24"/>
        </w:rPr>
      </w:pPr>
      <w:r w:rsidRPr="007565B7">
        <w:rPr>
          <w:sz w:val="24"/>
          <w:szCs w:val="24"/>
        </w:rPr>
        <w:t>5.7 A liberação da medição e o pagamento ficam condicionados à emissão da Anotação de Responsabilidade Técnica – ART de execução do objeto do presente contrato, devidamente assinada, pelo responsável técnico, da empresa licitante vencedora, e quitadas.</w:t>
      </w:r>
    </w:p>
    <w:p w:rsidR="00AC3E58" w:rsidRPr="007565B7" w:rsidRDefault="00AC3E58" w:rsidP="00AC3E58">
      <w:pPr>
        <w:jc w:val="both"/>
        <w:rPr>
          <w:rFonts w:eastAsia="Arial Unicode MS"/>
          <w:bCs/>
          <w:sz w:val="24"/>
          <w:szCs w:val="24"/>
          <w:lang w:eastAsia="pt-BR"/>
        </w:rPr>
      </w:pPr>
      <w:r w:rsidRPr="007565B7">
        <w:rPr>
          <w:rFonts w:eastAsia="Arial Unicode MS"/>
          <w:sz w:val="24"/>
          <w:szCs w:val="24"/>
          <w:lang w:eastAsia="pt-BR"/>
        </w:rPr>
        <w:t xml:space="preserve">5.8 </w:t>
      </w:r>
      <w:r w:rsidRPr="007565B7">
        <w:rPr>
          <w:rFonts w:eastAsia="Arial Unicode MS"/>
          <w:bCs/>
          <w:sz w:val="24"/>
          <w:szCs w:val="24"/>
          <w:lang w:eastAsia="pt-BR"/>
        </w:rPr>
        <w:t xml:space="preserve">Os preços permanecerão fixos e irreajustáveis. </w:t>
      </w:r>
    </w:p>
    <w:p w:rsidR="00AC3E58" w:rsidRPr="00BC24BC" w:rsidRDefault="00AC3E58" w:rsidP="00AC3E58">
      <w:pPr>
        <w:pStyle w:val="Corpodetexto"/>
        <w:spacing w:line="276" w:lineRule="auto"/>
        <w:rPr>
          <w:sz w:val="22"/>
          <w:szCs w:val="22"/>
        </w:rPr>
      </w:pPr>
      <w:r w:rsidRPr="007565B7">
        <w:rPr>
          <w:sz w:val="22"/>
          <w:szCs w:val="22"/>
        </w:rPr>
        <w:t>5.9. Os valores do presente instrumento contratual não serão reajustados, somente poderá ocorrer reequilibro, mediante requerimento da contratada, devidamente justificado.</w:t>
      </w:r>
    </w:p>
    <w:p w:rsidR="00AC3E58" w:rsidRDefault="00AC3E58" w:rsidP="00AC3E58">
      <w:pPr>
        <w:jc w:val="both"/>
        <w:rPr>
          <w:rFonts w:eastAsia="Arial Unicode MS"/>
          <w:bCs/>
          <w:sz w:val="24"/>
          <w:szCs w:val="24"/>
          <w:lang w:eastAsia="pt-BR"/>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As despesas do presente contrato correrão à conta das dotações orçamentárias constantes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E6BA8">
        <w:tc>
          <w:tcPr>
            <w:tcW w:w="3212" w:type="dxa"/>
            <w:tcBorders>
              <w:top w:val="single" w:sz="2" w:space="0" w:color="000000"/>
              <w:left w:val="single" w:sz="2" w:space="0" w:color="000000"/>
              <w:bottom w:val="single" w:sz="2" w:space="0" w:color="000000"/>
            </w:tcBorders>
          </w:tcPr>
          <w:p w:rsidR="00EE6BA8" w:rsidRDefault="00310A0D">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EE6BA8" w:rsidRDefault="00310A0D">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EE6BA8" w:rsidRDefault="00310A0D">
            <w:pPr>
              <w:pStyle w:val="Contedodatabela"/>
              <w:spacing w:line="276" w:lineRule="auto"/>
              <w:jc w:val="center"/>
              <w:rPr>
                <w:b/>
                <w:bCs/>
                <w:sz w:val="22"/>
                <w:szCs w:val="22"/>
              </w:rPr>
            </w:pPr>
            <w:r>
              <w:rPr>
                <w:b/>
                <w:bCs/>
                <w:sz w:val="22"/>
                <w:szCs w:val="22"/>
              </w:rPr>
              <w:t>Recurso Vinculado</w:t>
            </w:r>
          </w:p>
        </w:tc>
      </w:tr>
      <w:tr w:rsidR="00EE6BA8">
        <w:tc>
          <w:tcPr>
            <w:tcW w:w="3212" w:type="dxa"/>
            <w:tcBorders>
              <w:left w:val="single" w:sz="2" w:space="0" w:color="000000"/>
              <w:bottom w:val="single" w:sz="2" w:space="0" w:color="000000"/>
            </w:tcBorders>
          </w:tcPr>
          <w:p w:rsidR="00EE6BA8" w:rsidRDefault="00310A0D">
            <w:pPr>
              <w:pStyle w:val="Contedodatabela"/>
              <w:spacing w:line="276" w:lineRule="auto"/>
              <w:jc w:val="both"/>
              <w:rPr>
                <w:sz w:val="22"/>
                <w:szCs w:val="22"/>
              </w:rPr>
            </w:pPr>
            <w:r>
              <w:rPr>
                <w:sz w:val="22"/>
                <w:szCs w:val="22"/>
              </w:rPr>
              <w:t>3263</w:t>
            </w:r>
          </w:p>
        </w:tc>
        <w:tc>
          <w:tcPr>
            <w:tcW w:w="3212" w:type="dxa"/>
            <w:tcBorders>
              <w:left w:val="single" w:sz="2" w:space="0" w:color="000000"/>
              <w:bottom w:val="single" w:sz="2" w:space="0" w:color="000000"/>
            </w:tcBorders>
          </w:tcPr>
          <w:p w:rsidR="00EE6BA8" w:rsidRDefault="00310A0D">
            <w:pPr>
              <w:pStyle w:val="Contedodatabela"/>
              <w:spacing w:line="276" w:lineRule="auto"/>
              <w:jc w:val="both"/>
              <w:rPr>
                <w:sz w:val="22"/>
                <w:szCs w:val="22"/>
              </w:rPr>
            </w:pPr>
            <w:r>
              <w:rPr>
                <w:sz w:val="22"/>
                <w:szCs w:val="22"/>
              </w:rPr>
              <w:t>449051995900</w:t>
            </w:r>
          </w:p>
        </w:tc>
        <w:tc>
          <w:tcPr>
            <w:tcW w:w="3213" w:type="dxa"/>
            <w:tcBorders>
              <w:left w:val="single" w:sz="2" w:space="0" w:color="000000"/>
              <w:bottom w:val="single" w:sz="2" w:space="0" w:color="000000"/>
              <w:right w:val="single" w:sz="2" w:space="0" w:color="000000"/>
            </w:tcBorders>
          </w:tcPr>
          <w:p w:rsidR="00EE6BA8" w:rsidRDefault="00310A0D">
            <w:pPr>
              <w:pStyle w:val="Contedodatabela"/>
              <w:spacing w:line="276" w:lineRule="auto"/>
              <w:jc w:val="both"/>
              <w:rPr>
                <w:sz w:val="22"/>
                <w:szCs w:val="22"/>
              </w:rPr>
            </w:pPr>
            <w:r>
              <w:rPr>
                <w:sz w:val="22"/>
                <w:szCs w:val="22"/>
              </w:rPr>
              <w:t>1701</w:t>
            </w:r>
          </w:p>
        </w:tc>
      </w:tr>
    </w:tbl>
    <w:p w:rsidR="00EE6BA8" w:rsidRDefault="00EE6BA8">
      <w:pPr>
        <w:pStyle w:val="Standard"/>
        <w:spacing w:line="276" w:lineRule="auto"/>
        <w:jc w:val="both"/>
        <w:rPr>
          <w:rFonts w:ascii="Times New Roman" w:hAnsi="Times New Roman" w:cs="Consolas"/>
          <w:sz w:val="22"/>
          <w:szCs w:val="22"/>
        </w:rPr>
      </w:pPr>
    </w:p>
    <w:p w:rsidR="007565B7" w:rsidRDefault="007565B7">
      <w:pPr>
        <w:pStyle w:val="Standard"/>
        <w:spacing w:line="276" w:lineRule="auto"/>
        <w:jc w:val="both"/>
        <w:rPr>
          <w:rFonts w:ascii="Times New Roman" w:hAnsi="Times New Roman" w:cs="Consolas"/>
          <w:sz w:val="22"/>
          <w:szCs w:val="22"/>
        </w:rPr>
      </w:pPr>
      <w:bookmarkStart w:id="0" w:name="_GoBack"/>
      <w:bookmarkEnd w:id="0"/>
    </w:p>
    <w:p w:rsidR="00896D06" w:rsidRDefault="00896D06" w:rsidP="00896D06">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FISCALIZAÇÃO E DA EXECUÇÃO DO CONTRATO</w:t>
      </w:r>
    </w:p>
    <w:p w:rsidR="00896D06" w:rsidRDefault="00896D06" w:rsidP="00896D06">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7.1 A execução do contrato deverá ser acompanhada e fiscalizada por </w:t>
      </w:r>
      <w:proofErr w:type="spellStart"/>
      <w:r>
        <w:rPr>
          <w:rFonts w:ascii="Times New Roman" w:hAnsi="Times New Roman" w:cs="Consolas"/>
          <w:b/>
          <w:bCs/>
          <w:sz w:val="22"/>
          <w:szCs w:val="22"/>
        </w:rPr>
        <w:t>xxxxx</w:t>
      </w:r>
      <w:proofErr w:type="spellEnd"/>
      <w:r>
        <w:rPr>
          <w:rFonts w:ascii="Times New Roman" w:hAnsi="Times New Roman" w:cs="Consolas"/>
          <w:sz w:val="22"/>
          <w:szCs w:val="22"/>
        </w:rPr>
        <w:t xml:space="preserve"> ou por seu respectivo substituto.</w:t>
      </w:r>
    </w:p>
    <w:p w:rsidR="00896D06" w:rsidRPr="00F25212" w:rsidRDefault="00896D06" w:rsidP="00896D06">
      <w:pPr>
        <w:pStyle w:val="Standard"/>
        <w:spacing w:line="276" w:lineRule="auto"/>
        <w:jc w:val="both"/>
        <w:rPr>
          <w:rFonts w:ascii="Times New Roman" w:hAnsi="Times New Roman" w:cs="Times New Roman"/>
        </w:rPr>
      </w:pPr>
      <w:r w:rsidRPr="008A529D">
        <w:rPr>
          <w:rFonts w:ascii="Times New Roman" w:hAnsi="Times New Roman"/>
        </w:rPr>
        <w:t xml:space="preserve">7.2 </w:t>
      </w:r>
      <w:r w:rsidRPr="008A529D">
        <w:rPr>
          <w:rFonts w:ascii="Times New Roman" w:hAnsi="Times New Roman" w:cs="Times New Roman"/>
        </w:rPr>
        <w:t>É vedada à CONTRATADA a subcontratação total ou parcial do objeto do presente contrato com outrem, a cessão ou transferência, total ou parcial.</w:t>
      </w:r>
    </w:p>
    <w:p w:rsidR="00896D06" w:rsidRPr="00F25212" w:rsidRDefault="00896D06" w:rsidP="00896D06">
      <w:pPr>
        <w:jc w:val="both"/>
        <w:rPr>
          <w:sz w:val="24"/>
          <w:szCs w:val="24"/>
        </w:rPr>
      </w:pPr>
      <w:r>
        <w:rPr>
          <w:sz w:val="24"/>
          <w:szCs w:val="24"/>
        </w:rPr>
        <w:t xml:space="preserve">7.3 </w:t>
      </w:r>
      <w:r w:rsidRPr="00F25212">
        <w:rPr>
          <w:sz w:val="24"/>
          <w:szCs w:val="24"/>
        </w:rPr>
        <w:t>A CONTRATADA é obrigado a reparar, corrigir, remover, reconstruir, substituir, às suas expensas, no total ou em parte, o objeto do contrato em que se verificarem vícios, defeitos, incorreções, resultantes da execução ou de materiais empregados.</w:t>
      </w:r>
    </w:p>
    <w:p w:rsidR="00896D06" w:rsidRPr="00F25212" w:rsidRDefault="00896D06" w:rsidP="00896D06">
      <w:pPr>
        <w:jc w:val="both"/>
        <w:rPr>
          <w:sz w:val="24"/>
          <w:szCs w:val="24"/>
        </w:rPr>
      </w:pPr>
      <w:r>
        <w:rPr>
          <w:sz w:val="24"/>
          <w:szCs w:val="24"/>
        </w:rPr>
        <w:t xml:space="preserve">7.4 </w:t>
      </w:r>
      <w:r w:rsidRPr="00F25212">
        <w:rPr>
          <w:sz w:val="24"/>
          <w:szCs w:val="24"/>
        </w:rPr>
        <w:t xml:space="preserve">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w:t>
      </w:r>
      <w:proofErr w:type="spellStart"/>
      <w:r w:rsidRPr="00F25212">
        <w:rPr>
          <w:sz w:val="24"/>
          <w:szCs w:val="24"/>
        </w:rPr>
        <w:t>EPC’s</w:t>
      </w:r>
      <w:proofErr w:type="spellEnd"/>
      <w:r w:rsidRPr="00F25212">
        <w:rPr>
          <w:sz w:val="24"/>
          <w:szCs w:val="24"/>
        </w:rPr>
        <w:t xml:space="preserve"> que se fizerem necessários para a execução dos serviços ora contratados. </w:t>
      </w:r>
    </w:p>
    <w:p w:rsidR="00896D06" w:rsidRPr="00F25212" w:rsidRDefault="00896D06" w:rsidP="00896D06">
      <w:pPr>
        <w:pStyle w:val="Corpodetexto"/>
      </w:pPr>
      <w:r>
        <w:t xml:space="preserve">7.5 </w:t>
      </w:r>
      <w:r w:rsidRPr="00F25212">
        <w:t>As responsabilidades civis e criminais decorrentes de todos os atos praticados pelos seus empregados ou prepostos utilizados na execução dos serviços que lhe são inerentes por força do presente contrato, correrão por conta exclusiva da CONTRATADA.</w:t>
      </w:r>
    </w:p>
    <w:p w:rsidR="00896D06" w:rsidRPr="00F25212" w:rsidRDefault="00896D06" w:rsidP="00896D06">
      <w:pPr>
        <w:pStyle w:val="Corpodetexto"/>
      </w:pPr>
      <w:r w:rsidRPr="00E03D5A">
        <w:t>7.6</w:t>
      </w:r>
      <w:r>
        <w:rPr>
          <w:b/>
        </w:rPr>
        <w:t xml:space="preserve"> </w:t>
      </w:r>
      <w:r w:rsidRPr="00F25212">
        <w:t>A CONTRATADA por seu representante legal, empregados e prepostos, obriga-se, quando do ingresso nas dependências do CONTRATANTE, em atender as normas internas e pertinentes à Segurança, Higiene e Medicina do Trabalho, normas administrativas, bem como demais normas existentes, estando ciente de que o não atendimento das mesmas incorrerá na aplicação das sanções administrativas, sendo a CONTRATADA responsabilizada civil e/ou criminalmente.</w:t>
      </w:r>
    </w:p>
    <w:p w:rsidR="00EE6BA8" w:rsidRDefault="00310A0D">
      <w:pPr>
        <w:pStyle w:val="Standard"/>
        <w:spacing w:line="276" w:lineRule="auto"/>
        <w:jc w:val="both"/>
      </w:pPr>
      <w:r>
        <w:rPr>
          <w:rFonts w:ascii="Times New Roman" w:hAnsi="Times New Roman" w:cs="Consolas"/>
          <w:sz w:val="22"/>
          <w:szCs w:val="22"/>
        </w:rPr>
        <w:t xml:space="preserve">A execução do contrato deverá ser acompanhada e fiscalizada por </w:t>
      </w:r>
      <w:proofErr w:type="spellStart"/>
      <w:r>
        <w:rPr>
          <w:rFonts w:ascii="Times New Roman" w:hAnsi="Times New Roman" w:cs="Consolas"/>
          <w:b/>
          <w:bCs/>
          <w:sz w:val="22"/>
          <w:szCs w:val="22"/>
        </w:rPr>
        <w:t>xxxxx</w:t>
      </w:r>
      <w:proofErr w:type="spellEnd"/>
      <w:r>
        <w:rPr>
          <w:rFonts w:ascii="Times New Roman" w:hAnsi="Times New Roman" w:cs="Consolas"/>
          <w:sz w:val="22"/>
          <w:szCs w:val="22"/>
        </w:rPr>
        <w:t xml:space="preserve"> ou por seu respectivo substituto.</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CONTRATADA estará sujeita às seguintes penalidades: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EE6BA8" w:rsidRDefault="00310A0D">
      <w:pPr>
        <w:pStyle w:val="Standard"/>
        <w:spacing w:line="276" w:lineRule="auto"/>
        <w:jc w:val="both"/>
      </w:pPr>
      <w:r>
        <w:rPr>
          <w:rFonts w:ascii="Times New Roman" w:hAnsi="Times New Roman" w:cs="Consolas"/>
          <w:sz w:val="22"/>
          <w:szCs w:val="22"/>
        </w:rPr>
        <w:t xml:space="preserve">As partes elegem o foro da Comarca de Gaurama para dirimir quaisquer questões relacionadas ao presente contrato. </w:t>
      </w:r>
    </w:p>
    <w:p w:rsidR="00EE6BA8" w:rsidRDefault="00310A0D">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por estarem justos e contratados, firmam o presente instrumento em 02 (duas) vias de igual teor e forma.</w:t>
      </w:r>
    </w:p>
    <w:p w:rsidR="00EE6BA8" w:rsidRDefault="00EE6BA8">
      <w:pPr>
        <w:pStyle w:val="Standard"/>
        <w:spacing w:line="276" w:lineRule="auto"/>
        <w:jc w:val="both"/>
        <w:rPr>
          <w:rFonts w:ascii="Times New Roman" w:hAnsi="Times New Roman" w:cs="Consolas"/>
          <w:sz w:val="22"/>
          <w:szCs w:val="22"/>
        </w:rPr>
      </w:pPr>
    </w:p>
    <w:p w:rsidR="00EE6BA8" w:rsidRDefault="00310A0D">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EE6BA8" w:rsidRDefault="00EE6BA8">
      <w:pPr>
        <w:pStyle w:val="Standard"/>
        <w:spacing w:line="276" w:lineRule="auto"/>
        <w:jc w:val="center"/>
        <w:rPr>
          <w:rFonts w:ascii="Times New Roman" w:hAnsi="Times New Roman" w:cs="Consolas"/>
          <w:sz w:val="22"/>
          <w:szCs w:val="22"/>
        </w:rPr>
      </w:pPr>
    </w:p>
    <w:p w:rsidR="00EE6BA8" w:rsidRDefault="00310A0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EE6BA8" w:rsidRDefault="00310A0D">
      <w:pPr>
        <w:pStyle w:val="Standard"/>
        <w:spacing w:line="276" w:lineRule="auto"/>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EE6BA8" w:rsidRDefault="00310A0D">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EE6BA8" w:rsidSect="00310A0D">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E58" w:rsidRDefault="00AC3E58">
      <w:r>
        <w:separator/>
      </w:r>
    </w:p>
  </w:endnote>
  <w:endnote w:type="continuationSeparator" w:id="0">
    <w:p w:rsidR="00AC3E58" w:rsidRDefault="00AC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58" w:rsidRDefault="00AC3E58">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AC3E58" w:rsidRDefault="00AC3E58">
                          <w:pPr>
                            <w:pStyle w:val="Rodap"/>
                          </w:pPr>
                          <w:r>
                            <w:rPr>
                              <w:rStyle w:val="Nmerodepgina"/>
                              <w:sz w:val="16"/>
                            </w:rPr>
                            <w:fldChar w:fldCharType="begin"/>
                          </w:r>
                          <w:r>
                            <w:rPr>
                              <w:rStyle w:val="Nmerodepgina"/>
                              <w:sz w:val="16"/>
                            </w:rPr>
                            <w:instrText>PAGE</w:instrText>
                          </w:r>
                          <w:r>
                            <w:rPr>
                              <w:rStyle w:val="Nmerodepgina"/>
                              <w:sz w:val="16"/>
                            </w:rPr>
                            <w:fldChar w:fldCharType="separate"/>
                          </w:r>
                          <w:r w:rsidR="007565B7">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AC3E58" w:rsidRDefault="00AC3E58">
                    <w:pPr>
                      <w:pStyle w:val="Rodap"/>
                    </w:pPr>
                    <w:r>
                      <w:rPr>
                        <w:rStyle w:val="Nmerodepgina"/>
                        <w:sz w:val="16"/>
                      </w:rPr>
                      <w:fldChar w:fldCharType="begin"/>
                    </w:r>
                    <w:r>
                      <w:rPr>
                        <w:rStyle w:val="Nmerodepgina"/>
                        <w:sz w:val="16"/>
                      </w:rPr>
                      <w:instrText>PAGE</w:instrText>
                    </w:r>
                    <w:r>
                      <w:rPr>
                        <w:rStyle w:val="Nmerodepgina"/>
                        <w:sz w:val="16"/>
                      </w:rPr>
                      <w:fldChar w:fldCharType="separate"/>
                    </w:r>
                    <w:r w:rsidR="007565B7">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E58" w:rsidRDefault="00AC3E58">
      <w:r>
        <w:separator/>
      </w:r>
    </w:p>
  </w:footnote>
  <w:footnote w:type="continuationSeparator" w:id="0">
    <w:p w:rsidR="00AC3E58" w:rsidRDefault="00AC3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58" w:rsidRDefault="00AC3E58">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7"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AC3E58" w:rsidRDefault="00AC3E58">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AC3E58" w:rsidRDefault="00AC3E58">
    <w:pPr>
      <w:tabs>
        <w:tab w:val="center" w:pos="4419"/>
        <w:tab w:val="right" w:pos="8838"/>
      </w:tabs>
      <w:overflowPunct/>
      <w:autoSpaceDE/>
      <w:textAlignment w:val="auto"/>
      <w:rPr>
        <w:rFonts w:ascii="Arial" w:hAnsi="Arial" w:cs="Arial"/>
        <w:sz w:val="22"/>
        <w:lang w:eastAsia="pt-BR"/>
      </w:rPr>
    </w:pPr>
  </w:p>
  <w:p w:rsidR="00AC3E58" w:rsidRDefault="00AC3E58">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174640"/>
    <w:multiLevelType w:val="multilevel"/>
    <w:tmpl w:val="89D66B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A8"/>
    <w:rsid w:val="000206F3"/>
    <w:rsid w:val="001B16A3"/>
    <w:rsid w:val="00310A0D"/>
    <w:rsid w:val="004F041C"/>
    <w:rsid w:val="00504592"/>
    <w:rsid w:val="0055601C"/>
    <w:rsid w:val="00690A89"/>
    <w:rsid w:val="007243B3"/>
    <w:rsid w:val="007565B7"/>
    <w:rsid w:val="0078617E"/>
    <w:rsid w:val="007F4B2A"/>
    <w:rsid w:val="00813DF7"/>
    <w:rsid w:val="008434A1"/>
    <w:rsid w:val="00896D06"/>
    <w:rsid w:val="009168A4"/>
    <w:rsid w:val="009E0EFF"/>
    <w:rsid w:val="00A1112B"/>
    <w:rsid w:val="00A15AA5"/>
    <w:rsid w:val="00A2512D"/>
    <w:rsid w:val="00A50EA3"/>
    <w:rsid w:val="00AC3E58"/>
    <w:rsid w:val="00BA6FFB"/>
    <w:rsid w:val="00BC335D"/>
    <w:rsid w:val="00C86CE4"/>
    <w:rsid w:val="00D8152D"/>
    <w:rsid w:val="00E131B0"/>
    <w:rsid w:val="00EE6BA8"/>
    <w:rsid w:val="00EF2A3F"/>
    <w:rsid w:val="00F802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6F133-3843-4B1A-9998-B74682F7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15</Pages>
  <Words>7519</Words>
  <Characters>40605</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Convite nº Número da Modalidade/Ano do Processo</vt:lpstr>
    </vt:vector>
  </TitlesOfParts>
  <Company/>
  <LinksUpToDate>false</LinksUpToDate>
  <CharactersWithSpaces>48028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dc:title>
  <dc:subject/>
  <dc:creator>a</dc:creator>
  <cp:keywords/>
  <dc:description/>
  <cp:lastModifiedBy>User</cp:lastModifiedBy>
  <cp:revision>17</cp:revision>
  <dcterms:created xsi:type="dcterms:W3CDTF">2024-12-18T12:50:00Z</dcterms:created>
  <dcterms:modified xsi:type="dcterms:W3CDTF">2024-12-19T16:10:00Z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