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470</w:t>
      </w:r>
      <w:r>
        <w:rPr>
          <w:sz w:val="24"/>
          <w:szCs w:val="24"/>
        </w:rPr>
        <w:t>/</w:t>
      </w:r>
      <w:r>
        <w:rPr>
          <w:b/>
          <w:bCs/>
          <w:sz w:val="24"/>
          <w:szCs w:val="24"/>
        </w:rPr>
        <w:t>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386/2024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470/2024 e ratifico a Dispensa por Limite: 386/2024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RICARDO ZAGO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40.251.801/0001-44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o serviço de colocação de película na Sprinter nova, ano 2024/2025, pertencente a Secretaria Municipal de Saúde.,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 xml:space="preserve">03 de setembro de 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LibreOffice/6.4.4.2$Windows_X86_64 LibreOffice_project/3d775be2011f3886db32dfd395a6a6d1ca2630ff</Application>
  <Pages>1</Pages>
  <Words>157</Words>
  <Characters>811</Characters>
  <CharactersWithSpaces>965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2024-09-03T14:06:15Z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