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B4" w:rsidRPr="006B0265" w:rsidRDefault="008A055B">
      <w:pPr>
        <w:jc w:val="center"/>
        <w:rPr>
          <w:b/>
          <w:bCs/>
          <w:sz w:val="22"/>
          <w:szCs w:val="22"/>
        </w:rPr>
      </w:pPr>
      <w:r w:rsidRPr="006B0265">
        <w:rPr>
          <w:b/>
          <w:bCs/>
          <w:sz w:val="22"/>
          <w:szCs w:val="22"/>
        </w:rPr>
        <w:t>AVISO DE LICITAÇÃO</w:t>
      </w:r>
    </w:p>
    <w:p w:rsidR="00EC18B4" w:rsidRPr="006B0265" w:rsidRDefault="008A055B">
      <w:pPr>
        <w:jc w:val="center"/>
        <w:rPr>
          <w:b/>
          <w:bCs/>
          <w:sz w:val="22"/>
          <w:szCs w:val="22"/>
        </w:rPr>
      </w:pPr>
      <w:r w:rsidRPr="006B0265">
        <w:rPr>
          <w:b/>
          <w:bCs/>
          <w:sz w:val="22"/>
          <w:szCs w:val="22"/>
        </w:rPr>
        <w:t>PREGÃO PRESENCIAL Nº 9</w:t>
      </w:r>
      <w:r w:rsidRPr="006B0265">
        <w:rPr>
          <w:rFonts w:cs="Arial"/>
          <w:b/>
          <w:sz w:val="22"/>
          <w:szCs w:val="22"/>
          <w:lang w:eastAsia="ar-SA"/>
        </w:rPr>
        <w:t>/2026</w:t>
      </w:r>
    </w:p>
    <w:p w:rsidR="00EC18B4" w:rsidRPr="006B0265" w:rsidRDefault="008A055B">
      <w:pPr>
        <w:jc w:val="center"/>
        <w:rPr>
          <w:b/>
          <w:bCs/>
          <w:sz w:val="22"/>
          <w:szCs w:val="22"/>
        </w:rPr>
      </w:pPr>
      <w:r w:rsidRPr="006B0265">
        <w:rPr>
          <w:b/>
          <w:bCs/>
          <w:sz w:val="22"/>
          <w:szCs w:val="22"/>
        </w:rPr>
        <w:t>PROCESSO N° 134</w:t>
      </w:r>
      <w:r w:rsidRPr="006B0265">
        <w:rPr>
          <w:rFonts w:cs="Arial"/>
          <w:b/>
          <w:sz w:val="22"/>
          <w:szCs w:val="22"/>
          <w:lang w:eastAsia="ar-SA"/>
        </w:rPr>
        <w:t>/2026.</w:t>
      </w:r>
    </w:p>
    <w:p w:rsidR="00EC18B4" w:rsidRPr="006B0265" w:rsidRDefault="00EC18B4">
      <w:pPr>
        <w:jc w:val="center"/>
        <w:rPr>
          <w:rFonts w:cs="Arial"/>
          <w:sz w:val="22"/>
          <w:szCs w:val="22"/>
          <w:lang w:eastAsia="ar-SA"/>
        </w:rPr>
      </w:pPr>
    </w:p>
    <w:p w:rsidR="00EC18B4" w:rsidRPr="006B0265" w:rsidRDefault="008A055B" w:rsidP="006B0265">
      <w:pPr>
        <w:jc w:val="both"/>
        <w:rPr>
          <w:sz w:val="22"/>
          <w:szCs w:val="22"/>
        </w:rPr>
      </w:pPr>
      <w:r w:rsidRPr="006B0265">
        <w:rPr>
          <w:sz w:val="22"/>
          <w:szCs w:val="22"/>
        </w:rPr>
        <w:t xml:space="preserve">O Município de Viadutos/RS, torna público que no dia </w:t>
      </w:r>
      <w:r w:rsidRPr="006B0265">
        <w:rPr>
          <w:rFonts w:cs="Arial"/>
          <w:b/>
          <w:sz w:val="22"/>
          <w:szCs w:val="22"/>
          <w:lang w:eastAsia="ar-SA"/>
        </w:rPr>
        <w:t>10/04/26</w:t>
      </w:r>
      <w:r w:rsidRPr="006B0265">
        <w:rPr>
          <w:b/>
          <w:sz w:val="22"/>
          <w:szCs w:val="22"/>
        </w:rPr>
        <w:t xml:space="preserve">, às </w:t>
      </w:r>
      <w:r w:rsidRPr="006B0265">
        <w:rPr>
          <w:rFonts w:cs="Arial"/>
          <w:b/>
          <w:sz w:val="22"/>
          <w:szCs w:val="22"/>
          <w:lang w:eastAsia="ar-SA"/>
        </w:rPr>
        <w:t>09:00</w:t>
      </w:r>
      <w:r w:rsidRPr="006B0265">
        <w:rPr>
          <w:sz w:val="22"/>
          <w:szCs w:val="22"/>
        </w:rPr>
        <w:t>, será realizado o Pregão Nº9</w:t>
      </w:r>
      <w:r w:rsidRPr="006B0265">
        <w:rPr>
          <w:rFonts w:cs="Arial"/>
          <w:sz w:val="22"/>
          <w:szCs w:val="22"/>
          <w:lang w:eastAsia="ar-SA"/>
        </w:rPr>
        <w:t>/2026</w:t>
      </w:r>
      <w:r w:rsidRPr="006B0265">
        <w:rPr>
          <w:sz w:val="22"/>
          <w:szCs w:val="22"/>
        </w:rPr>
        <w:t xml:space="preserve">, que tem por objeto </w:t>
      </w:r>
      <w:r w:rsidRPr="006B0265">
        <w:rPr>
          <w:rFonts w:cs="Arial"/>
          <w:sz w:val="22"/>
          <w:szCs w:val="22"/>
          <w:lang w:eastAsia="ar-SA"/>
        </w:rPr>
        <w:t xml:space="preserve">Aquisição de combustíveis para uso das Secretarias do </w:t>
      </w:r>
      <w:r w:rsidRPr="006B0265">
        <w:rPr>
          <w:rFonts w:cs="Arial"/>
          <w:sz w:val="22"/>
          <w:szCs w:val="22"/>
          <w:lang w:eastAsia="ar-SA"/>
        </w:rPr>
        <w:t>Município de Viadutos-RS</w:t>
      </w:r>
      <w:bookmarkStart w:id="0" w:name="_GoBack"/>
      <w:bookmarkEnd w:id="0"/>
      <w:r w:rsidRPr="006B0265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6B0265">
          <w:rPr>
            <w:rStyle w:val="LinkdaInternet"/>
            <w:sz w:val="22"/>
            <w:szCs w:val="22"/>
          </w:rPr>
          <w:t>www.viadutos.rs.gov.br</w:t>
        </w:r>
      </w:hyperlink>
      <w:r w:rsidRPr="006B0265">
        <w:rPr>
          <w:sz w:val="22"/>
          <w:szCs w:val="22"/>
        </w:rPr>
        <w:t xml:space="preserve">. </w:t>
      </w:r>
      <w:r w:rsidRPr="006B0265">
        <w:rPr>
          <w:sz w:val="22"/>
          <w:szCs w:val="22"/>
        </w:rPr>
        <w:t xml:space="preserve">Viadutos/RS, </w:t>
      </w:r>
      <w:r w:rsidR="006B0265">
        <w:rPr>
          <w:rFonts w:cs="Arial"/>
          <w:sz w:val="22"/>
          <w:szCs w:val="22"/>
          <w:lang w:eastAsia="ar-SA"/>
        </w:rPr>
        <w:t>30</w:t>
      </w:r>
      <w:r w:rsidRPr="006B0265">
        <w:rPr>
          <w:rFonts w:cs="Arial"/>
          <w:sz w:val="22"/>
          <w:szCs w:val="22"/>
          <w:lang w:eastAsia="ar-SA"/>
        </w:rPr>
        <w:t xml:space="preserve"> de março de 2026</w:t>
      </w:r>
      <w:r w:rsidRPr="006B0265">
        <w:rPr>
          <w:sz w:val="22"/>
          <w:szCs w:val="22"/>
        </w:rPr>
        <w:t xml:space="preserve">. </w:t>
      </w:r>
      <w:r w:rsidRPr="006B0265">
        <w:rPr>
          <w:sz w:val="22"/>
          <w:szCs w:val="22"/>
        </w:rPr>
        <w:t>Giovan André Sperotto Prefeito Municipal</w:t>
      </w:r>
    </w:p>
    <w:p w:rsidR="00EC18B4" w:rsidRDefault="008A055B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18B4" w:rsidRDefault="00EC18B4">
      <w:pPr>
        <w:rPr>
          <w:sz w:val="28"/>
        </w:rPr>
      </w:pPr>
    </w:p>
    <w:sectPr w:rsidR="00EC18B4" w:rsidSect="006B0265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A055B">
      <w:r>
        <w:separator/>
      </w:r>
    </w:p>
  </w:endnote>
  <w:endnote w:type="continuationSeparator" w:id="0">
    <w:p w:rsidR="00000000" w:rsidRDefault="008A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A055B">
      <w:r>
        <w:separator/>
      </w:r>
    </w:p>
  </w:footnote>
  <w:footnote w:type="continuationSeparator" w:id="0">
    <w:p w:rsidR="00000000" w:rsidRDefault="008A0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8B4" w:rsidRPr="006B0265" w:rsidRDefault="008A055B">
    <w:pPr>
      <w:pStyle w:val="Cabealho"/>
      <w:jc w:val="center"/>
      <w:rPr>
        <w:sz w:val="22"/>
        <w:szCs w:val="22"/>
      </w:rPr>
    </w:pPr>
    <w:r w:rsidRPr="006B0265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-272415</wp:posOffset>
          </wp:positionV>
          <wp:extent cx="741680" cy="70040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265">
      <w:rPr>
        <w:sz w:val="22"/>
        <w:szCs w:val="22"/>
      </w:rPr>
      <w:t>ESTADO DO RIO GRANDE DO SUL</w:t>
    </w:r>
  </w:p>
  <w:p w:rsidR="00EC18B4" w:rsidRDefault="008A055B">
    <w:pPr>
      <w:pStyle w:val="Cabealho"/>
      <w:jc w:val="center"/>
      <w:rPr>
        <w:sz w:val="22"/>
        <w:szCs w:val="22"/>
      </w:rPr>
    </w:pPr>
    <w:r w:rsidRPr="006B0265">
      <w:rPr>
        <w:sz w:val="22"/>
        <w:szCs w:val="22"/>
      </w:rPr>
      <w:t>PREFEITURA MUNICIPAL DE VIADUTOS</w:t>
    </w:r>
  </w:p>
  <w:p w:rsidR="006B0265" w:rsidRPr="006B0265" w:rsidRDefault="006B0265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55084E"/>
    <w:multiLevelType w:val="multilevel"/>
    <w:tmpl w:val="97089A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C18B4"/>
    <w:rsid w:val="006B0265"/>
    <w:rsid w:val="008A055B"/>
    <w:rsid w:val="00E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96658E-4CE0-413A-A222-080678C6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6B02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0265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2026-03-30T19:33:00Z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