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27" w:rsidRDefault="00267B32">
      <w:pPr>
        <w:pStyle w:val="Standard"/>
        <w:jc w:val="center"/>
        <w:rPr>
          <w:rFonts w:ascii="Times New Roman" w:hAnsi="Times New Roman"/>
          <w:b/>
          <w:bCs/>
          <w:sz w:val="22"/>
          <w:szCs w:val="22"/>
        </w:rPr>
      </w:pPr>
      <w:r>
        <w:rPr>
          <w:rFonts w:ascii="Times New Roman" w:hAnsi="Times New Roman"/>
          <w:b/>
          <w:bCs/>
          <w:sz w:val="22"/>
          <w:szCs w:val="22"/>
        </w:rPr>
        <w:t>TERMO DE REFERÊNCIA</w:t>
      </w:r>
    </w:p>
    <w:p w:rsidR="000A0327" w:rsidRDefault="000A0327">
      <w:pPr>
        <w:pStyle w:val="Standard"/>
        <w:jc w:val="center"/>
        <w:rPr>
          <w:rFonts w:ascii="Times New Roman" w:hAnsi="Times New Roman"/>
          <w:sz w:val="22"/>
          <w:szCs w:val="22"/>
        </w:rPr>
      </w:pPr>
    </w:p>
    <w:p w:rsidR="000A0327" w:rsidRDefault="00267B32">
      <w:pPr>
        <w:pStyle w:val="Standard"/>
        <w:jc w:val="both"/>
        <w:rPr>
          <w:rFonts w:ascii="Times New Roman" w:hAnsi="Times New Roman"/>
          <w:sz w:val="22"/>
          <w:szCs w:val="22"/>
        </w:rPr>
      </w:pPr>
      <w:r>
        <w:rPr>
          <w:rFonts w:ascii="Times New Roman" w:hAnsi="Times New Roman"/>
          <w:b/>
          <w:bCs/>
          <w:sz w:val="22"/>
          <w:szCs w:val="22"/>
        </w:rPr>
        <w:t>PROCESSO ADMINISTRATIVO</w:t>
      </w:r>
      <w:r>
        <w:rPr>
          <w:rFonts w:ascii="Times New Roman" w:hAnsi="Times New Roman"/>
          <w:sz w:val="22"/>
          <w:szCs w:val="22"/>
        </w:rPr>
        <w:t xml:space="preserve"> 394/2025</w:t>
      </w:r>
    </w:p>
    <w:p w:rsidR="000A0327" w:rsidRDefault="00267B32">
      <w:pPr>
        <w:pStyle w:val="Standard"/>
        <w:jc w:val="both"/>
        <w:rPr>
          <w:rFonts w:ascii="Times New Roman" w:hAnsi="Times New Roman"/>
          <w:sz w:val="22"/>
          <w:szCs w:val="22"/>
        </w:rPr>
      </w:pPr>
      <w:r>
        <w:rPr>
          <w:rFonts w:ascii="Times New Roman" w:hAnsi="Times New Roman"/>
          <w:i/>
          <w:iCs/>
          <w:sz w:val="22"/>
          <w:szCs w:val="22"/>
        </w:rPr>
        <w:t>Necessidade da Administração:</w:t>
      </w:r>
      <w:r>
        <w:rPr>
          <w:rFonts w:ascii="Times New Roman" w:hAnsi="Times New Roman"/>
          <w:sz w:val="22"/>
          <w:szCs w:val="22"/>
        </w:rPr>
        <w:t xml:space="preserve"> Aquisição de troféus e medalhas para premiações em campeonatos do Município de Viadutos.</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1. DEFINIÇÃO DO OBJETO</w:t>
      </w:r>
    </w:p>
    <w:p w:rsidR="000A0327" w:rsidRDefault="00267B32">
      <w:pPr>
        <w:pStyle w:val="Standard"/>
        <w:jc w:val="both"/>
        <w:rPr>
          <w:rFonts w:ascii="Times New Roman" w:hAnsi="Times New Roman"/>
          <w:sz w:val="22"/>
          <w:szCs w:val="22"/>
        </w:rPr>
      </w:pPr>
      <w:r>
        <w:rPr>
          <w:rFonts w:ascii="Times New Roman" w:hAnsi="Times New Roman"/>
          <w:sz w:val="22"/>
          <w:szCs w:val="22"/>
        </w:rPr>
        <w:t>O presente termo tem por objeto: Aquisição de troféus e medalhas para premiações em campeonatos do Município de Viadutos.</w:t>
      </w:r>
    </w:p>
    <w:p w:rsidR="000A0327" w:rsidRDefault="00267B32">
      <w:pPr>
        <w:pStyle w:val="Standard"/>
        <w:jc w:val="both"/>
        <w:rPr>
          <w:rFonts w:ascii="Times New Roman" w:hAnsi="Times New Roman"/>
          <w:sz w:val="22"/>
          <w:szCs w:val="22"/>
        </w:rPr>
      </w:pPr>
      <w:r>
        <w:rPr>
          <w:rFonts w:ascii="Times New Roman" w:hAnsi="Times New Roman"/>
          <w:sz w:val="22"/>
          <w:szCs w:val="22"/>
        </w:rPr>
        <w:t>O presente Termo de Referência parte da Solicitação Interna nº: 394/2025.</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2. FUNDAMENTAÇÃO DA CONTRATAÇÃO</w:t>
      </w:r>
    </w:p>
    <w:p w:rsidR="000A0327" w:rsidRDefault="00267B32">
      <w:pPr>
        <w:pStyle w:val="Standard"/>
        <w:jc w:val="both"/>
        <w:rPr>
          <w:rFonts w:ascii="Times New Roman" w:hAnsi="Times New Roman"/>
          <w:sz w:val="22"/>
          <w:szCs w:val="22"/>
        </w:rPr>
      </w:pPr>
      <w:r>
        <w:rPr>
          <w:rFonts w:ascii="Times New Roman" w:hAnsi="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230"/>
        <w:gridCol w:w="1275"/>
        <w:gridCol w:w="1276"/>
      </w:tblGrid>
      <w:tr w:rsidR="000A0327" w:rsidTr="001C096B">
        <w:tc>
          <w:tcPr>
            <w:tcW w:w="7230" w:type="dxa"/>
          </w:tcPr>
          <w:p w:rsidR="000A0327" w:rsidRDefault="00267B32">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275" w:type="dxa"/>
          </w:tcPr>
          <w:p w:rsidR="000A0327" w:rsidRDefault="00267B32" w:rsidP="001C096B">
            <w:pPr>
              <w:pStyle w:val="Standard"/>
              <w:jc w:val="center"/>
              <w:rPr>
                <w:rFonts w:ascii="Times New Roman" w:hAnsi="Times New Roman"/>
                <w:b/>
                <w:bCs/>
                <w:sz w:val="22"/>
                <w:szCs w:val="22"/>
              </w:rPr>
            </w:pPr>
            <w:r>
              <w:rPr>
                <w:rFonts w:ascii="Times New Roman" w:hAnsi="Times New Roman"/>
                <w:b/>
                <w:bCs/>
                <w:sz w:val="22"/>
                <w:szCs w:val="22"/>
              </w:rPr>
              <w:t>Quantidade</w:t>
            </w:r>
          </w:p>
        </w:tc>
        <w:tc>
          <w:tcPr>
            <w:tcW w:w="1276" w:type="dxa"/>
          </w:tcPr>
          <w:p w:rsidR="000A0327" w:rsidRDefault="00267B32" w:rsidP="001C096B">
            <w:pPr>
              <w:pStyle w:val="Standard"/>
              <w:jc w:val="center"/>
              <w:rPr>
                <w:rFonts w:ascii="Times New Roman" w:hAnsi="Times New Roman"/>
                <w:b/>
                <w:bCs/>
                <w:sz w:val="22"/>
                <w:szCs w:val="22"/>
              </w:rPr>
            </w:pPr>
            <w:r>
              <w:rPr>
                <w:rFonts w:ascii="Times New Roman" w:hAnsi="Times New Roman"/>
                <w:b/>
                <w:bCs/>
                <w:sz w:val="22"/>
                <w:szCs w:val="22"/>
              </w:rPr>
              <w:t>Unidade</w:t>
            </w:r>
          </w:p>
        </w:tc>
      </w:tr>
      <w:tr w:rsidR="001C096B" w:rsidTr="001C096B">
        <w:tc>
          <w:tcPr>
            <w:tcW w:w="9781" w:type="dxa"/>
            <w:gridSpan w:val="3"/>
          </w:tcPr>
          <w:p w:rsidR="001C096B" w:rsidRDefault="001C096B" w:rsidP="001C096B">
            <w:pPr>
              <w:pStyle w:val="Standard"/>
              <w:jc w:val="center"/>
              <w:rPr>
                <w:rFonts w:ascii="Times New Roman" w:hAnsi="Times New Roman"/>
                <w:b/>
                <w:bCs/>
                <w:sz w:val="22"/>
                <w:szCs w:val="22"/>
              </w:rPr>
            </w:pPr>
            <w:r>
              <w:rPr>
                <w:b/>
                <w:sz w:val="22"/>
                <w:szCs w:val="22"/>
              </w:rPr>
              <w:t>LOTE 01 FUTSAL DE BASE</w:t>
            </w:r>
          </w:p>
        </w:tc>
      </w:tr>
      <w:tr w:rsidR="000A0327" w:rsidTr="001C096B">
        <w:tc>
          <w:tcPr>
            <w:tcW w:w="7230" w:type="dxa"/>
          </w:tcPr>
          <w:p w:rsidR="000A0327" w:rsidRDefault="001C096B">
            <w:pPr>
              <w:pStyle w:val="Standard"/>
              <w:jc w:val="both"/>
              <w:rPr>
                <w:rFonts w:ascii="Times New Roman" w:hAnsi="Times New Roman"/>
                <w:sz w:val="22"/>
                <w:szCs w:val="22"/>
              </w:rPr>
            </w:pPr>
            <w:r w:rsidRPr="003706DB">
              <w:rPr>
                <w:sz w:val="22"/>
                <w:szCs w:val="22"/>
              </w:rPr>
              <w:t>Placa de MDF com altura de 52 cm, com base octogonal com 14,50 cm de largura e fabricada em polímero, metalizada a alto vácuo e pintada na cor dourada. Sobre esta base um suporte fabricado em zamac e metalizado a alto vácuo, pintado na cor dourada, com 2,50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zamac e metalizado a alto vácuo, pintado na cor dourada, com 2,50 cm de altura. Sobre este suporte uma estatueta de bola de futebol fabricada em polímero e metalizada a alto vácuo, pintada nas cores dourado e preto, com 13,40 cm de altura. Esta estatueta de bola de futebol pode vir também totalmente na cor dourada, ou dourada com os gomos pintados nas cores vermelha, azul ou verde.</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094191">
              <w:rPr>
                <w:b/>
                <w:sz w:val="22"/>
                <w:szCs w:val="22"/>
              </w:rPr>
              <w:t>LOTE 02 MEDALHAS</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Medalha redonda fundida em liga metálica de zamaz, com o tamanho de 50 mm de diâmetro e centro com figura de jogador de futebol fundida. Espessura máxima de 2,9 mm, metalizada na cor dourada, suporte para fita com 2,5 cm de largura. A medalha pode vir acompanhada de fita de cetim nas cores azul, vermelha, amarela, branca ou verde com 2,5 cm de largura ou fita de gorgorão nas cores azul, azul-branco-vermelha ou verde-amarela com 2,5 cm de largura.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345,0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Medalha fundida em liga metálica de zamac, com o tamanho de 75 mm e centro liso com 50 mm de diâmetro. Com bordas raiadas e polidas. Espessura máxima de 3,0 mm. Metalizada na cor dourada. Suporte para fita com 2,5 cm de largura. A medalha pode vir acompanhada de fita de cetim nas cores azul, vermelha, amarela, branca ou verde com 2,5 cm de largura ou fita de gorgorão nas cores azul, azul-branco-vermelha ou verde-amarela com 2.5 cm de largura. Totalizando 20 unid. de ouro, 20 unid. de prata e 20 unid. de bronze.</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615,0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094191">
              <w:rPr>
                <w:b/>
                <w:sz w:val="22"/>
                <w:szCs w:val="22"/>
              </w:rPr>
              <w:t>LOTE 03 DESTAQUES</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em polímero metalizado a alto vácuo com 37 cm de altura, largura superior 7,70 cm e largura inferior 7,5 cm, altura da base 8,8 cm, peso aprox. 400g., cores dourado, preto, branco composição: componentes fabricados em polímero: base quadrada, cone com frisos, estatueta fixa de bola de futebol, estatueta superior, outros componentes ferragem para fixação.</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5,0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em polímero metalizado a alto vácuo com 33 cm de altura, largura </w:t>
            </w:r>
            <w:r>
              <w:rPr>
                <w:rFonts w:ascii="Times New Roman" w:hAnsi="Times New Roman"/>
                <w:sz w:val="22"/>
                <w:szCs w:val="22"/>
              </w:rPr>
              <w:lastRenderedPageBreak/>
              <w:t xml:space="preserve">superior 7,70 cm e largura inferior 7,5 cm, altura da base 6 cm, peso aprox. 300g., cores dourado, preto, branco composição: componentes fabricados em polímero: base quadrada, cone com frisos, estatueta fixa de bola de futebol, estatueta superior, outros componentes </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lastRenderedPageBreak/>
              <w:t>5,0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lastRenderedPageBreak/>
              <w:t>Troféu com 32 cm de altura, com base octogonal com 12,10 cm de largura em polímero na cor preta. Na parte superior desta base um suporte em polímero metalizado na cor dourada. Estatueta de luva de goleiro de futebol em polímero metalizado na cor dourada com 18,50 cede altura.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4,0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base com altura de 12 cm, base quadrada com 12,10 cm de largura em polímero na cor preta. Sobre esta base um suporte fabricado em polímero e metalizado na cor dourada. + FTF-DO-170   Estatueta intercambiável de jogadora de futebol fabricada em polímero e metalizada na cor dourada, com 16,50 cm de altura. Altura total do troféu: 28,50 cm. Este troféu base permite a colocação de qualquer estatueta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A032A1">
            <w:pPr>
              <w:pStyle w:val="Standard"/>
              <w:jc w:val="both"/>
              <w:rPr>
                <w:rFonts w:ascii="Times New Roman" w:hAnsi="Times New Roman"/>
                <w:sz w:val="22"/>
                <w:szCs w:val="22"/>
              </w:rPr>
            </w:pPr>
            <w:r>
              <w:rPr>
                <w:rFonts w:ascii="Times New Roman" w:hAnsi="Times New Roman"/>
                <w:sz w:val="22"/>
                <w:szCs w:val="22"/>
              </w:rPr>
              <w:t>Troféu</w:t>
            </w:r>
            <w:r w:rsidR="00267B32">
              <w:rPr>
                <w:rFonts w:ascii="Times New Roman" w:hAnsi="Times New Roman"/>
                <w:sz w:val="22"/>
                <w:szCs w:val="22"/>
              </w:rPr>
              <w:t xml:space="preserve"> com 39cm de altura, com base em formato oval com as medidas de 22,50 cm por 12cm em polimero na cor preta com friso na tampa da base metalizada na cor dourada. Na parte superior desta base um suporte em polímero metalizado na cor dourada e uma estatueta fixa de jogador de futebol metalizada na cor dourada. Com 30,30cm de altura.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5,0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34 cm de altura, com base em formato oval com as medidas de 22,50 cm por 12 cm em polímero na cor preta com friso na tampa da base metalizada na cor dourada. Na parte superior desta base um suporte em polímero metalizado na cor dourada e uma estatueta fixa de goleiro de futebol metalizada na cor dourada com 24,60 cm de altura.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2,0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Pr>
                <w:b/>
                <w:sz w:val="22"/>
                <w:szCs w:val="22"/>
              </w:rPr>
              <w:t>LOTE 04 CAMBIO,</w:t>
            </w:r>
            <w:r w:rsidRPr="00094191">
              <w:rPr>
                <w:b/>
                <w:sz w:val="22"/>
                <w:szCs w:val="22"/>
              </w:rPr>
              <w:t xml:space="preserve"> JUDO</w:t>
            </w:r>
            <w:r>
              <w:rPr>
                <w:b/>
                <w:sz w:val="22"/>
                <w:szCs w:val="22"/>
              </w:rPr>
              <w:t xml:space="preserve"> E BOCHA</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3,0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3,0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w:t>
            </w:r>
            <w:r>
              <w:rPr>
                <w:rFonts w:ascii="Times New Roman" w:hAnsi="Times New Roman"/>
                <w:sz w:val="22"/>
                <w:szCs w:val="22"/>
              </w:rPr>
              <w:lastRenderedPageBreak/>
              <w:t>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lastRenderedPageBreak/>
              <w:t>3,0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C2C6E">
              <w:rPr>
                <w:b/>
                <w:sz w:val="22"/>
                <w:szCs w:val="22"/>
              </w:rPr>
              <w:lastRenderedPageBreak/>
              <w:t>LOTE 05 VOLEIBOL</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96 cm, base octogonal com 21,5 cm de largura fabricado em polímero na cor preta. Sobre essa base um cone e um suporte fabricado em polímero metalizado a alto vácuo na cor dourada. Acima desse cone uma taça fechada nas cores azul acetinado dourado, com 31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90 cm, base octogonal com 17,5 cm de largura fabricado em polímero na cor preta. Sobre essa base um cone e um suporte fabricado em polímero metalizado a alto vácuo na cor dourada. Acima desse cone uma taça fechada nas cores azul acetinado dourado, com 29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82 cm, base octogonal com 14,5 cm de largura fabricado em polímero na cor preta. Sobre essa base um cone e um suporte fabricado em polímero metalizado a alto vácuo na cor dourada. Acima desse cone uma taça fechada nas cores azul acetinado dourado, com 27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C2C6E">
              <w:rPr>
                <w:b/>
                <w:sz w:val="22"/>
                <w:szCs w:val="22"/>
              </w:rPr>
              <w:t>LOTE 06 SHOW DE TALENTOS</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36 cm de altura, com base no formato oitavado em polímero na cor preta com largura de 10,1 cm, suporte em metal com altura de 02,50 cm, metalizado a alto vácuo na cor dourada e fixado neste uma placa de acrílico transparente com 4 mm de espessura com impressão em UV na cor azul com 28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32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25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29 cm de altura, com base no formato oitavado em polímero na cor </w:t>
            </w:r>
            <w:r>
              <w:rPr>
                <w:rFonts w:ascii="Times New Roman" w:hAnsi="Times New Roman"/>
                <w:sz w:val="22"/>
                <w:szCs w:val="22"/>
              </w:rPr>
              <w:lastRenderedPageBreak/>
              <w:t>preta com largura de 8,5 cm, suporte em metal com altura de 02,50 cm, metalizado a alto vácuo na cor dourada e fixado neste uma placa de acrílico transparente com 4 mm de espessura com impressão em UV na cor azul com 22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lastRenderedPageBreak/>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D43EB">
              <w:rPr>
                <w:b/>
                <w:sz w:val="22"/>
                <w:szCs w:val="22"/>
              </w:rPr>
              <w:lastRenderedPageBreak/>
              <w:t>LOTE 07 FUTSAL LIVRE</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D43EB">
              <w:rPr>
                <w:b/>
                <w:sz w:val="22"/>
                <w:szCs w:val="22"/>
              </w:rPr>
              <w:t>LOTE 08 FUTSAL VETERANO</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84 cm de altura, com base redonda com 21 cm de largura em polímero na cor preta. Suporte em polímero metalizado na cor dourado, cone em polímero metalizado na cor dourado, tampa e suporte em polímero metalizado na cor dourado, Taça em polímero metalizada na cor dourada com 32 cm de largura entre as alças, alça e tampa em polímero metalizado na cor dourada. Estatueta superior intercambiável. Este troféu pode vir com o componente cone e taça metalizados na cor dourado (DO). </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78 cm de altura, com base redonda com 21 cm de largura em polímero na cor preta. Suporte em polímero metalizado na cor dourado, cone em polímero metalizado na cor prata, tampa e suporte em polímero metalizado na cor dourado, Taça em polímero metalizada na cor prata com 32 cm de largura entre as alças, alça e tampa em polímero metalizado na cor dourada. Estatueta superior intercambiável. Este troféu pode vir com o componente cone e taça metalizados nas cores dourada (DO) e prata (PR).</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73 cm de altura, com base redonda com 21 cm de largura em polímero na cor preta. Suporte em polímero metalizado na cor dourado, cone em polímero metalizado na cor bronze, tampa e suporte em polímero metalizado na cor dourado, Taça em polímero metalizada na cor bronze com 32 cm de largura entre as alças, alça e tampa em polímero metalizado na cor dourada. Estatueta superior intercambiável. Este troféu pode vir com o componente cone e taça metalizados nas cores bronze (BZ) e dourados (DO). </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D43EB">
              <w:rPr>
                <w:b/>
                <w:sz w:val="22"/>
                <w:szCs w:val="22"/>
              </w:rPr>
              <w:t>LOTE 09 FUTSAL FEMININO</w:t>
            </w:r>
          </w:p>
        </w:tc>
      </w:tr>
      <w:tr w:rsidR="000A0327" w:rsidTr="001C096B">
        <w:tc>
          <w:tcPr>
            <w:tcW w:w="7230" w:type="dxa"/>
          </w:tcPr>
          <w:p w:rsidR="000A0327" w:rsidRDefault="008200F1">
            <w:pPr>
              <w:pStyle w:val="Standard"/>
              <w:jc w:val="both"/>
              <w:rPr>
                <w:rFonts w:ascii="Times New Roman" w:hAnsi="Times New Roman"/>
                <w:sz w:val="22"/>
                <w:szCs w:val="22"/>
              </w:rPr>
            </w:pPr>
            <w:r w:rsidRPr="00094191">
              <w:rPr>
                <w:sz w:val="22"/>
                <w:szCs w:val="22"/>
              </w:rPr>
              <w:t xml:space="preserve">Troféu com altura de 85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2,0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8200F1">
            <w:pPr>
              <w:pStyle w:val="Standard"/>
              <w:jc w:val="both"/>
              <w:rPr>
                <w:rFonts w:ascii="Times New Roman" w:hAnsi="Times New Roman"/>
                <w:sz w:val="22"/>
                <w:szCs w:val="22"/>
              </w:rPr>
            </w:pPr>
            <w:r w:rsidRPr="00094191">
              <w:rPr>
                <w:sz w:val="22"/>
                <w:szCs w:val="22"/>
              </w:rPr>
              <w:t xml:space="preserve">Troféu com altura de 81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2,0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8200F1">
            <w:pPr>
              <w:pStyle w:val="Standard"/>
              <w:jc w:val="both"/>
              <w:rPr>
                <w:rFonts w:ascii="Times New Roman" w:hAnsi="Times New Roman"/>
                <w:sz w:val="22"/>
                <w:szCs w:val="22"/>
              </w:rPr>
            </w:pPr>
            <w:r w:rsidRPr="00094191">
              <w:rPr>
                <w:sz w:val="22"/>
                <w:szCs w:val="22"/>
              </w:rPr>
              <w:t xml:space="preserve">Troféu com altura de 75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2,0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D43EB">
              <w:rPr>
                <w:b/>
                <w:sz w:val="22"/>
                <w:szCs w:val="22"/>
              </w:rPr>
              <w:t>LOTE 10 FUTEBOL SETE LIVRE</w:t>
            </w:r>
          </w:p>
        </w:tc>
      </w:tr>
      <w:tr w:rsidR="000A0327" w:rsidTr="001C096B">
        <w:tc>
          <w:tcPr>
            <w:tcW w:w="7230" w:type="dxa"/>
          </w:tcPr>
          <w:p w:rsidR="000A0327" w:rsidRDefault="008200F1">
            <w:pPr>
              <w:pStyle w:val="Standard"/>
              <w:jc w:val="both"/>
              <w:rPr>
                <w:rFonts w:ascii="Times New Roman" w:hAnsi="Times New Roman"/>
                <w:sz w:val="22"/>
                <w:szCs w:val="22"/>
              </w:rPr>
            </w:pPr>
            <w:r w:rsidRPr="00094191">
              <w:rPr>
                <w:sz w:val="22"/>
                <w:szCs w:val="22"/>
              </w:rPr>
              <w:t xml:space="preserve">Troféu 120 cm de altura, base octogonal 21,50 cm de largura em polímero na cor preta, Quatro colunas compostas em polímero metalizados cor dourada contendo no centro uma figura de bola de futebol em polímero metalizada cor prata com gomos pintados na cor preta. Uma base em polímero octogonal na cor preta adornada com quatro estatuetas fixas de águias metalizadas na cor dourada. Na parte superior desta base um suporte e um cone com frisos e tampa em polímero metalizado cor dourada e uma figura de bola de futebol em polímero metalizada na cor prata com gomos pintados na cor preta com 13,40 cm de largura. Estatueta superior intercambiável. </w:t>
            </w:r>
            <w:r w:rsidRPr="00A675E7">
              <w:rPr>
                <w:sz w:val="22"/>
                <w:szCs w:val="22"/>
              </w:rPr>
              <w:t>Este troféu pode vir com as bolas com os gomos pintados na cor verde (VR), vermelha (VM) e azul (AZE).</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110 cm alt, base octogonal 21,20 cm larg em polímero cor preta, Quatro colunas compostas em polímero metalizados cor dourada contendo no centro uma figura de bola de futebol em polímero metalizada cor prata com gomos pintados cor preta. Uma base em polímero octogonal cor preta adornada com quatro estatuetas fixas de águias metalizadas cor dourada. Na parte superior desta base um suporte e um cone com frisos e tampa em polímero metalizado cor dourada e uma figura de bola de futebol em polímero metalizada cor prata com gomos pintados cor preta com13,40 cm larg. Estatueta superior intercambiável. Este troféu pode vir com as bolas com os gomos pintados na cor verde, vermelha e azul.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103 cm alt, base octogonal 21,20 cm larg em polímero cor preta, Quatro colunas compostas por polímero metalizados dourada contendo no centro uma figura de bola de futebol em polímero metalizada cor prata com gomos pintados cor preta. Uma base em polímero octogonal cor preta adornada com quatro estatuetas fixas de águias metalizadas na cor dourada. Na parte superior desta base um suporte e um cone com frisos e tampa em polímero metalizado cor dourada e uma figura de bola de futebol em polímero metalizada cor prata com gomos pintados cor preta com13,40 cm de larg. Estatueta superior intercambiável. O troféu pode vir com as bolas com os gomos pintados na cor verde, vermelha e azul.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D43EB">
              <w:rPr>
                <w:b/>
                <w:sz w:val="22"/>
                <w:szCs w:val="22"/>
              </w:rPr>
              <w:t>LOTE 11 FUTEBOL SETE VETERANO</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99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008200F1" w:rsidRPr="00A675E7">
              <w:rPr>
                <w:sz w:val="22"/>
                <w:szCs w:val="22"/>
              </w:rPr>
              <w:t xml:space="preserve">Estatueta superior intercambiável. Este troféu pode ser pintado totalmente na cor </w:t>
            </w:r>
            <w:r w:rsidR="008200F1">
              <w:rPr>
                <w:sz w:val="22"/>
                <w:szCs w:val="22"/>
              </w:rPr>
              <w:t>dourada.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008200F1" w:rsidRPr="00A675E7">
              <w:rPr>
                <w:sz w:val="22"/>
                <w:szCs w:val="22"/>
              </w:rPr>
              <w:t xml:space="preserve">Estatueta superior intercambiável. Este troféu pode ser pintado totalmente na cor </w:t>
            </w:r>
            <w:r w:rsidR="008200F1">
              <w:rPr>
                <w:sz w:val="22"/>
                <w:szCs w:val="22"/>
              </w:rPr>
              <w:t>prata.</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008200F1" w:rsidRPr="00A675E7">
              <w:rPr>
                <w:sz w:val="22"/>
                <w:szCs w:val="22"/>
              </w:rPr>
              <w:t xml:space="preserve">Estatueta superior intercambiável. Este troféu pode ser pintado totalmente na cor </w:t>
            </w:r>
            <w:r w:rsidR="008200F1">
              <w:rPr>
                <w:sz w:val="22"/>
                <w:szCs w:val="22"/>
              </w:rPr>
              <w:t>bronze.</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1,0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r w:rsidR="001C096B" w:rsidTr="001C096B">
        <w:tc>
          <w:tcPr>
            <w:tcW w:w="9781" w:type="dxa"/>
            <w:gridSpan w:val="3"/>
          </w:tcPr>
          <w:p w:rsidR="001C096B" w:rsidRDefault="001C096B" w:rsidP="001C096B">
            <w:pPr>
              <w:pStyle w:val="Standard"/>
              <w:jc w:val="center"/>
              <w:rPr>
                <w:rFonts w:ascii="Times New Roman" w:hAnsi="Times New Roman"/>
                <w:sz w:val="22"/>
                <w:szCs w:val="22"/>
              </w:rPr>
            </w:pPr>
            <w:r w:rsidRPr="009D43EB">
              <w:rPr>
                <w:b/>
                <w:sz w:val="22"/>
                <w:szCs w:val="22"/>
              </w:rPr>
              <w:t>LOTE 12 ESCOLA LOCOMOTIVA</w:t>
            </w:r>
          </w:p>
        </w:tc>
      </w:tr>
      <w:tr w:rsidR="000A0327" w:rsidTr="001C096B">
        <w:tc>
          <w:tcPr>
            <w:tcW w:w="7230" w:type="dxa"/>
          </w:tcPr>
          <w:p w:rsidR="000A0327" w:rsidRDefault="00267B32">
            <w:pPr>
              <w:pStyle w:val="Standard"/>
              <w:jc w:val="both"/>
              <w:rPr>
                <w:rFonts w:ascii="Times New Roman" w:hAnsi="Times New Roman"/>
                <w:sz w:val="22"/>
                <w:szCs w:val="22"/>
              </w:rPr>
            </w:pPr>
            <w:r>
              <w:rPr>
                <w:rFonts w:ascii="Times New Roman" w:hAnsi="Times New Roman"/>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5"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5,0</w:t>
            </w:r>
          </w:p>
        </w:tc>
        <w:tc>
          <w:tcPr>
            <w:tcW w:w="1276" w:type="dxa"/>
          </w:tcPr>
          <w:p w:rsidR="000A0327" w:rsidRDefault="00267B32" w:rsidP="001C096B">
            <w:pPr>
              <w:pStyle w:val="Standard"/>
              <w:jc w:val="center"/>
              <w:rPr>
                <w:rFonts w:ascii="Times New Roman" w:hAnsi="Times New Roman"/>
                <w:sz w:val="22"/>
                <w:szCs w:val="22"/>
              </w:rPr>
            </w:pPr>
            <w:r>
              <w:rPr>
                <w:rFonts w:ascii="Times New Roman" w:hAnsi="Times New Roman"/>
                <w:sz w:val="22"/>
                <w:szCs w:val="22"/>
              </w:rPr>
              <w:t>Und</w:t>
            </w:r>
          </w:p>
        </w:tc>
      </w:tr>
    </w:tbl>
    <w:p w:rsidR="000A0327" w:rsidRDefault="000A0327">
      <w:pPr>
        <w:pStyle w:val="Standard"/>
        <w:jc w:val="both"/>
        <w:rPr>
          <w:rFonts w:ascii="Times New Roman" w:hAnsi="Times New Roman"/>
          <w:sz w:val="22"/>
          <w:szCs w:val="22"/>
        </w:rPr>
      </w:pPr>
    </w:p>
    <w:p w:rsidR="000A0327" w:rsidRPr="001C096B" w:rsidRDefault="00267B32">
      <w:pPr>
        <w:pStyle w:val="Standard"/>
        <w:jc w:val="both"/>
        <w:rPr>
          <w:rFonts w:ascii="Times New Roman" w:hAnsi="Times New Roman"/>
          <w:sz w:val="22"/>
          <w:szCs w:val="22"/>
        </w:rPr>
      </w:pPr>
      <w:r w:rsidRPr="001C096B">
        <w:rPr>
          <w:rFonts w:ascii="Times New Roman" w:hAnsi="Times New Roman"/>
          <w:sz w:val="22"/>
          <w:szCs w:val="22"/>
        </w:rPr>
        <w:t>A contratação pretendida está prevista no Plano de Contratações Anual do Município de Vi</w:t>
      </w:r>
      <w:r w:rsidR="001C096B" w:rsidRPr="001C096B">
        <w:rPr>
          <w:rFonts w:ascii="Times New Roman" w:hAnsi="Times New Roman"/>
          <w:sz w:val="22"/>
          <w:szCs w:val="22"/>
        </w:rPr>
        <w:t>adutos, como se vê do item n°185</w:t>
      </w:r>
      <w:r w:rsidRPr="001C096B">
        <w:rPr>
          <w:rFonts w:ascii="Times New Roman" w:hAnsi="Times New Roman"/>
          <w:sz w:val="22"/>
          <w:szCs w:val="22"/>
        </w:rPr>
        <w:t xml:space="preserve"> daquele documento, estando assim alinhada com o planejamento desta Administração.</w:t>
      </w:r>
    </w:p>
    <w:p w:rsidR="000A0327" w:rsidRPr="001C096B"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3. DESCRIÇÃO DA SOLUÇÃO COMO UM TODO</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A solução proposta é a realização de um (a) Pregão, tendo como critério de julgamento Menor Preço, objetivando a contratação de empresa para Aquisição de troféus e medalhas para premiações em campeonatos do Município de Viadutos.</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ab/>
      </w: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4. REQUISITOS DA CONTRATAÇÃO</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A contratação será realizada por meio de Pregão, tendo como critério de julgamento Menor Preço, nos termos da Lei Federal nº 14.133/2021.</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Para fornecimento/prestação dos serviços pretendidos os eventuais interessados deverão comprovar que atuam em ramo de atividade compatível com o objeto da licitação: Aquisição de troféus e medalhas para premiações em campeonatos do Município de Viadutos.</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5. MODELO DE EXECUÇÃO DO OBJETO</w:t>
      </w:r>
    </w:p>
    <w:p w:rsidR="000A0327" w:rsidRDefault="001C096B">
      <w:pPr>
        <w:pStyle w:val="Standard"/>
        <w:jc w:val="both"/>
        <w:rPr>
          <w:rFonts w:ascii="Times New Roman" w:hAnsi="Times New Roman"/>
          <w:sz w:val="22"/>
          <w:szCs w:val="22"/>
        </w:rPr>
      </w:pPr>
      <w:r>
        <w:rPr>
          <w:rFonts w:ascii="Times New Roman" w:hAnsi="Times New Roman"/>
          <w:sz w:val="22"/>
          <w:szCs w:val="22"/>
        </w:rPr>
        <w:t>Os produtos</w:t>
      </w:r>
      <w:r w:rsidR="00267B32">
        <w:rPr>
          <w:rFonts w:ascii="Times New Roman" w:hAnsi="Times New Roman"/>
          <w:sz w:val="22"/>
          <w:szCs w:val="22"/>
        </w:rPr>
        <w:t xml:space="preserve"> deverão ser entregues</w:t>
      </w:r>
      <w:r>
        <w:rPr>
          <w:rFonts w:ascii="Times New Roman" w:hAnsi="Times New Roman"/>
          <w:sz w:val="22"/>
          <w:szCs w:val="22"/>
        </w:rPr>
        <w:t xml:space="preserve"> na</w:t>
      </w:r>
      <w:r w:rsidR="00267B32">
        <w:rPr>
          <w:rFonts w:ascii="Times New Roman" w:hAnsi="Times New Roman"/>
          <w:sz w:val="22"/>
          <w:szCs w:val="22"/>
        </w:rPr>
        <w:t xml:space="preserve"> Se</w:t>
      </w:r>
      <w:r>
        <w:rPr>
          <w:rFonts w:ascii="Times New Roman" w:hAnsi="Times New Roman"/>
          <w:sz w:val="22"/>
          <w:szCs w:val="22"/>
        </w:rPr>
        <w:t xml:space="preserve">cretaria Municipal de Educação, de forma parcelada conforme a solicitação do responsável. </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6. MODELO DE GESTÃO DO CONTRATO</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7. CRITÉRIOS DE MEDIÇÃO E DE PAGAMENTO</w:t>
      </w: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O pagamento é previsto para ser efetuado 10 dias após a entrega da mercadoria, mediante apresentação da Nota Fiscal da Empresa e após a devida conferência e consequente liquidação/ateste de que os produtos/serviços foram entregues/prestados de forma adequada.</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8. FORMA E CRITÉRIOS DE SELEÇÃO DO FORNECEDOR/PRESTADOR DE SERVIÇO</w:t>
      </w:r>
    </w:p>
    <w:p w:rsidR="000A0327" w:rsidRDefault="00267B32">
      <w:pPr>
        <w:pStyle w:val="Standard"/>
        <w:jc w:val="both"/>
        <w:rPr>
          <w:rFonts w:ascii="Times New Roman" w:hAnsi="Times New Roman"/>
          <w:sz w:val="22"/>
          <w:szCs w:val="22"/>
        </w:rPr>
      </w:pPr>
      <w:r>
        <w:rPr>
          <w:rFonts w:ascii="Times New Roman" w:hAnsi="Times New Roman"/>
          <w:sz w:val="22"/>
          <w:szCs w:val="22"/>
        </w:rPr>
        <w:t>Conforme disposto no item 4, o futuro contratado será selecionado mediante processo de Pregão.</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9. ESTIMATIVA DO VALOR DA CONTRATAÇÃO</w:t>
      </w:r>
    </w:p>
    <w:p w:rsidR="000A0327" w:rsidRDefault="00267B32">
      <w:pPr>
        <w:pStyle w:val="Standard"/>
        <w:jc w:val="both"/>
        <w:rPr>
          <w:rFonts w:ascii="Times New Roman" w:hAnsi="Times New Roman"/>
          <w:sz w:val="22"/>
          <w:szCs w:val="22"/>
        </w:rPr>
      </w:pPr>
      <w:r>
        <w:rPr>
          <w:rFonts w:ascii="Times New Roman" w:hAnsi="Times New Roman"/>
          <w:sz w:val="22"/>
          <w:szCs w:val="22"/>
        </w:rPr>
        <w:t>Estima-se para a contratação almejada o valor conforme descrito abaixo:</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6"/>
        <w:gridCol w:w="567"/>
        <w:gridCol w:w="3927"/>
        <w:gridCol w:w="1270"/>
        <w:gridCol w:w="905"/>
        <w:gridCol w:w="1212"/>
        <w:gridCol w:w="1334"/>
      </w:tblGrid>
      <w:tr w:rsidR="001C096B" w:rsidRPr="00094191" w:rsidTr="00FE49E7">
        <w:tc>
          <w:tcPr>
            <w:tcW w:w="566" w:type="dxa"/>
          </w:tcPr>
          <w:p w:rsidR="001C096B" w:rsidRPr="00094191" w:rsidRDefault="001C096B" w:rsidP="00FE49E7">
            <w:pPr>
              <w:pStyle w:val="Contedodatabela"/>
              <w:jc w:val="center"/>
              <w:rPr>
                <w:b/>
                <w:sz w:val="22"/>
                <w:szCs w:val="22"/>
              </w:rPr>
            </w:pPr>
            <w:r w:rsidRPr="00094191">
              <w:rPr>
                <w:b/>
                <w:sz w:val="22"/>
                <w:szCs w:val="22"/>
              </w:rPr>
              <w:t>Lote</w:t>
            </w:r>
          </w:p>
        </w:tc>
        <w:tc>
          <w:tcPr>
            <w:tcW w:w="567" w:type="dxa"/>
          </w:tcPr>
          <w:p w:rsidR="001C096B" w:rsidRPr="00094191" w:rsidRDefault="001C096B" w:rsidP="00FE49E7">
            <w:pPr>
              <w:pStyle w:val="Contedodatabela"/>
              <w:jc w:val="center"/>
              <w:rPr>
                <w:b/>
                <w:sz w:val="22"/>
                <w:szCs w:val="22"/>
              </w:rPr>
            </w:pPr>
            <w:r w:rsidRPr="00094191">
              <w:rPr>
                <w:b/>
                <w:sz w:val="22"/>
                <w:szCs w:val="22"/>
              </w:rPr>
              <w:t>Item</w:t>
            </w:r>
          </w:p>
        </w:tc>
        <w:tc>
          <w:tcPr>
            <w:tcW w:w="3927" w:type="dxa"/>
          </w:tcPr>
          <w:p w:rsidR="001C096B" w:rsidRPr="00094191" w:rsidRDefault="001C096B" w:rsidP="00FE49E7">
            <w:pPr>
              <w:pStyle w:val="Contedodatabela"/>
              <w:jc w:val="center"/>
              <w:rPr>
                <w:b/>
                <w:sz w:val="22"/>
                <w:szCs w:val="22"/>
              </w:rPr>
            </w:pPr>
            <w:r w:rsidRPr="00094191">
              <w:rPr>
                <w:b/>
                <w:sz w:val="22"/>
                <w:szCs w:val="22"/>
              </w:rPr>
              <w:t>Descrição</w:t>
            </w:r>
          </w:p>
        </w:tc>
        <w:tc>
          <w:tcPr>
            <w:tcW w:w="1270" w:type="dxa"/>
          </w:tcPr>
          <w:p w:rsidR="001C096B" w:rsidRPr="00094191" w:rsidRDefault="001C096B" w:rsidP="00FE49E7">
            <w:pPr>
              <w:pStyle w:val="Contedodatabela"/>
              <w:jc w:val="center"/>
              <w:rPr>
                <w:b/>
                <w:sz w:val="22"/>
                <w:szCs w:val="22"/>
              </w:rPr>
            </w:pPr>
            <w:r w:rsidRPr="00094191">
              <w:rPr>
                <w:b/>
                <w:sz w:val="22"/>
                <w:szCs w:val="22"/>
              </w:rPr>
              <w:t>Quantidade</w:t>
            </w:r>
          </w:p>
        </w:tc>
        <w:tc>
          <w:tcPr>
            <w:tcW w:w="905" w:type="dxa"/>
          </w:tcPr>
          <w:p w:rsidR="001C096B" w:rsidRPr="00094191" w:rsidRDefault="001C096B" w:rsidP="00FE49E7">
            <w:pPr>
              <w:pStyle w:val="Contedodatabela"/>
              <w:jc w:val="center"/>
              <w:rPr>
                <w:b/>
                <w:sz w:val="22"/>
                <w:szCs w:val="22"/>
              </w:rPr>
            </w:pPr>
            <w:r w:rsidRPr="00094191">
              <w:rPr>
                <w:b/>
                <w:sz w:val="22"/>
                <w:szCs w:val="22"/>
              </w:rPr>
              <w:t>Unidade</w:t>
            </w:r>
          </w:p>
        </w:tc>
        <w:tc>
          <w:tcPr>
            <w:tcW w:w="1212" w:type="dxa"/>
          </w:tcPr>
          <w:p w:rsidR="001C096B" w:rsidRPr="00094191" w:rsidRDefault="001C096B" w:rsidP="00FE49E7">
            <w:pPr>
              <w:pStyle w:val="Contedodatabela"/>
              <w:jc w:val="center"/>
              <w:rPr>
                <w:b/>
                <w:sz w:val="22"/>
                <w:szCs w:val="22"/>
              </w:rPr>
            </w:pPr>
            <w:r w:rsidRPr="00094191">
              <w:rPr>
                <w:b/>
                <w:sz w:val="22"/>
                <w:szCs w:val="22"/>
              </w:rPr>
              <w:t>Unitário</w:t>
            </w:r>
          </w:p>
        </w:tc>
        <w:tc>
          <w:tcPr>
            <w:tcW w:w="1334" w:type="dxa"/>
          </w:tcPr>
          <w:p w:rsidR="001C096B" w:rsidRPr="00094191" w:rsidRDefault="001C096B" w:rsidP="00FE49E7">
            <w:pPr>
              <w:pStyle w:val="Contedodatabela"/>
              <w:jc w:val="center"/>
              <w:rPr>
                <w:b/>
                <w:sz w:val="22"/>
                <w:szCs w:val="22"/>
              </w:rPr>
            </w:pPr>
            <w:r w:rsidRPr="00094191">
              <w:rPr>
                <w:b/>
                <w:sz w:val="22"/>
                <w:szCs w:val="22"/>
              </w:rPr>
              <w:t>Total</w:t>
            </w:r>
          </w:p>
        </w:tc>
      </w:tr>
      <w:tr w:rsidR="001C096B" w:rsidRPr="00094191" w:rsidTr="00FE49E7">
        <w:tc>
          <w:tcPr>
            <w:tcW w:w="9781" w:type="dxa"/>
            <w:gridSpan w:val="7"/>
          </w:tcPr>
          <w:p w:rsidR="001C096B" w:rsidRPr="00094191" w:rsidRDefault="001C096B" w:rsidP="00FE49E7">
            <w:pPr>
              <w:pStyle w:val="Contedodatabela"/>
              <w:jc w:val="center"/>
              <w:rPr>
                <w:b/>
                <w:sz w:val="22"/>
                <w:szCs w:val="22"/>
              </w:rPr>
            </w:pPr>
            <w:r>
              <w:rPr>
                <w:b/>
                <w:sz w:val="22"/>
                <w:szCs w:val="22"/>
              </w:rPr>
              <w:t>LOTE 01 FUTSAL DE BASE</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3706DB" w:rsidRDefault="001C096B" w:rsidP="00FE49E7">
            <w:pPr>
              <w:pStyle w:val="Contedodatabela"/>
              <w:jc w:val="both"/>
              <w:rPr>
                <w:sz w:val="22"/>
                <w:szCs w:val="22"/>
              </w:rPr>
            </w:pPr>
            <w:r w:rsidRPr="003706DB">
              <w:rPr>
                <w:sz w:val="22"/>
                <w:szCs w:val="22"/>
              </w:rPr>
              <w:t>Placa de MDF com altura de 52 cm, com base octogonal com 14,50 cm de largura e fabricada em polímero, metalizada a alto vácuo e pintada na cor dourada. Sobre esta base um suporte fabricado em zamac e metalizado a alto vácuo, pintado na cor dourada, com 2,50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zamac e metalizado a alto vácuo, pintado na cor dourada, com 2,50 cm de altura. Sobre este suporte uma estatueta de bola de futebol fabricada em polímero e metalizada a alto vácuo, pintada nas cores dourado e preto, com 13,40 cm de altura. Esta estatueta de bola de futebol pode vir também totalmente na cor dourada, ou dourada com os gomos pintados nas cores vermelha, azul ou verde.</w:t>
            </w:r>
          </w:p>
        </w:tc>
        <w:tc>
          <w:tcPr>
            <w:tcW w:w="1270" w:type="dxa"/>
          </w:tcPr>
          <w:p w:rsidR="001C096B" w:rsidRPr="00094191" w:rsidRDefault="001C096B" w:rsidP="00FE49E7">
            <w:pPr>
              <w:pStyle w:val="Contedodatabela"/>
              <w:jc w:val="center"/>
              <w:rPr>
                <w:sz w:val="22"/>
                <w:szCs w:val="22"/>
              </w:rPr>
            </w:pPr>
            <w:r w:rsidRPr="00094191">
              <w:rPr>
                <w:sz w:val="22"/>
                <w:szCs w:val="22"/>
              </w:rPr>
              <w:t>10,0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 xml:space="preserve">  R$ 266,80</w:t>
            </w:r>
          </w:p>
        </w:tc>
        <w:tc>
          <w:tcPr>
            <w:tcW w:w="1334" w:type="dxa"/>
          </w:tcPr>
          <w:p w:rsidR="001C096B" w:rsidRPr="00094191" w:rsidRDefault="001C096B" w:rsidP="00FE49E7">
            <w:pPr>
              <w:pStyle w:val="Contedodatabela"/>
              <w:jc w:val="right"/>
              <w:rPr>
                <w:sz w:val="22"/>
                <w:szCs w:val="22"/>
              </w:rPr>
            </w:pPr>
            <w:r w:rsidRPr="00094191">
              <w:rPr>
                <w:sz w:val="22"/>
                <w:szCs w:val="22"/>
              </w:rPr>
              <w:t xml:space="preserve"> R$ 2.668,00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094191" w:rsidRDefault="001C096B" w:rsidP="00FE49E7">
            <w:pPr>
              <w:pStyle w:val="Contedodatabela"/>
              <w:jc w:val="right"/>
              <w:rPr>
                <w:b/>
                <w:sz w:val="22"/>
                <w:szCs w:val="22"/>
              </w:rPr>
            </w:pPr>
            <w:r w:rsidRPr="00094191">
              <w:rPr>
                <w:b/>
                <w:sz w:val="22"/>
                <w:szCs w:val="22"/>
              </w:rPr>
              <w:t>TOTAL</w:t>
            </w:r>
          </w:p>
        </w:tc>
        <w:tc>
          <w:tcPr>
            <w:tcW w:w="1334" w:type="dxa"/>
          </w:tcPr>
          <w:p w:rsidR="001C096B" w:rsidRPr="00094191" w:rsidRDefault="001C096B" w:rsidP="00FE49E7">
            <w:pPr>
              <w:pStyle w:val="Contedodatabela"/>
              <w:jc w:val="right"/>
              <w:rPr>
                <w:b/>
                <w:sz w:val="22"/>
                <w:szCs w:val="22"/>
              </w:rPr>
            </w:pPr>
            <w:r w:rsidRPr="00094191">
              <w:rPr>
                <w:b/>
                <w:sz w:val="22"/>
                <w:szCs w:val="22"/>
              </w:rPr>
              <w:t>R$ 2.668,00</w:t>
            </w:r>
          </w:p>
        </w:tc>
      </w:tr>
      <w:tr w:rsidR="001C096B" w:rsidRPr="00094191" w:rsidTr="00FE49E7">
        <w:tc>
          <w:tcPr>
            <w:tcW w:w="9781" w:type="dxa"/>
            <w:gridSpan w:val="7"/>
          </w:tcPr>
          <w:p w:rsidR="001C096B" w:rsidRPr="00094191" w:rsidRDefault="001C096B" w:rsidP="00FE49E7">
            <w:pPr>
              <w:pStyle w:val="Contedodatabela"/>
              <w:jc w:val="center"/>
              <w:rPr>
                <w:b/>
                <w:sz w:val="22"/>
                <w:szCs w:val="22"/>
              </w:rPr>
            </w:pPr>
            <w:r w:rsidRPr="00094191">
              <w:rPr>
                <w:b/>
                <w:sz w:val="22"/>
                <w:szCs w:val="22"/>
              </w:rPr>
              <w:t>LOTE 02 MEDALHAS</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2</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Medalha redonda fundida em liga metálica de zamaz, com o tamanho de 50 mm de diâmetro e centro com figura de jogador de futebol fundida. Espessura máxima de 2,9 mm, metalizada na cor dourada, suporte para fita com 2,5 cm de largura. A medalha pode vir acompanhada de fita de cetim nas cores azul, vermelha, amarela, branca ou verde com 2,5 cm de largura ou fita de gorgorão nas cores azul, azul-branco-vermelha ou verde-amarela com 2,5 cm de largura.</w:t>
            </w:r>
          </w:p>
        </w:tc>
        <w:tc>
          <w:tcPr>
            <w:tcW w:w="1270" w:type="dxa"/>
          </w:tcPr>
          <w:p w:rsidR="001C096B" w:rsidRPr="00094191" w:rsidRDefault="001C096B" w:rsidP="00FE49E7">
            <w:pPr>
              <w:pStyle w:val="Contedodatabela"/>
              <w:jc w:val="center"/>
              <w:rPr>
                <w:sz w:val="22"/>
                <w:szCs w:val="22"/>
              </w:rPr>
            </w:pPr>
            <w:r w:rsidRPr="00094191">
              <w:rPr>
                <w:sz w:val="22"/>
                <w:szCs w:val="22"/>
              </w:rPr>
              <w:t>345,0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R$ 10,30</w:t>
            </w:r>
          </w:p>
        </w:tc>
        <w:tc>
          <w:tcPr>
            <w:tcW w:w="1334" w:type="dxa"/>
          </w:tcPr>
          <w:p w:rsidR="001C096B" w:rsidRPr="00094191" w:rsidRDefault="001C096B" w:rsidP="00FE49E7">
            <w:pPr>
              <w:pStyle w:val="Contedodatabela"/>
              <w:jc w:val="right"/>
              <w:rPr>
                <w:sz w:val="22"/>
                <w:szCs w:val="22"/>
              </w:rPr>
            </w:pPr>
            <w:r w:rsidRPr="00094191">
              <w:rPr>
                <w:sz w:val="22"/>
                <w:szCs w:val="22"/>
              </w:rPr>
              <w:t>R$ 3.553,50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2</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Medalha fundida em liga metálica de zamac, com o tamanho de 75 mm e centro liso com 50 mm de diâmetro. Com bordas raiadas e polidas. Espessura máxima de 3,0 mm. Metalizada na cor dourada. Suporte para fita com 2,5 cm de largura. A medalha pode vir acompanhada de fita de cetim nas cores azul, vermelha, amarela, branca ou verde com 2,5 cm de largura ou fita de gorgorão nas cores azul, azul-branco-vermelha ou verde-amarela com 2.5 cm de largura. Totalizando </w:t>
            </w:r>
            <w:r>
              <w:rPr>
                <w:sz w:val="22"/>
                <w:szCs w:val="22"/>
              </w:rPr>
              <w:t>205</w:t>
            </w:r>
            <w:r w:rsidRPr="00094191">
              <w:rPr>
                <w:sz w:val="22"/>
                <w:szCs w:val="22"/>
              </w:rPr>
              <w:t xml:space="preserve"> unid. de ouro, </w:t>
            </w:r>
            <w:r>
              <w:rPr>
                <w:sz w:val="22"/>
                <w:szCs w:val="22"/>
              </w:rPr>
              <w:t>205 unid. de prata e 205</w:t>
            </w:r>
            <w:r w:rsidRPr="00094191">
              <w:rPr>
                <w:sz w:val="22"/>
                <w:szCs w:val="22"/>
              </w:rPr>
              <w:t xml:space="preserve"> unid. de bronze.</w:t>
            </w:r>
          </w:p>
        </w:tc>
        <w:tc>
          <w:tcPr>
            <w:tcW w:w="1270" w:type="dxa"/>
          </w:tcPr>
          <w:p w:rsidR="001C096B" w:rsidRPr="00094191" w:rsidRDefault="001C096B" w:rsidP="00FE49E7">
            <w:pPr>
              <w:pStyle w:val="Contedodatabela"/>
              <w:jc w:val="center"/>
              <w:rPr>
                <w:sz w:val="22"/>
                <w:szCs w:val="22"/>
              </w:rPr>
            </w:pPr>
            <w:r>
              <w:rPr>
                <w:sz w:val="22"/>
                <w:szCs w:val="22"/>
              </w:rPr>
              <w:t>615</w:t>
            </w:r>
            <w:r w:rsidRPr="00094191">
              <w:rPr>
                <w:sz w:val="22"/>
                <w:szCs w:val="22"/>
              </w:rPr>
              <w:t>,0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R$ 12,30</w:t>
            </w:r>
          </w:p>
        </w:tc>
        <w:tc>
          <w:tcPr>
            <w:tcW w:w="1334" w:type="dxa"/>
          </w:tcPr>
          <w:p w:rsidR="001C096B" w:rsidRPr="00094191" w:rsidRDefault="001C096B" w:rsidP="00FE49E7">
            <w:pPr>
              <w:pStyle w:val="Contedodatabela"/>
              <w:jc w:val="right"/>
              <w:rPr>
                <w:sz w:val="22"/>
                <w:szCs w:val="22"/>
              </w:rPr>
            </w:pPr>
            <w:r w:rsidRPr="00094191">
              <w:rPr>
                <w:sz w:val="22"/>
                <w:szCs w:val="22"/>
              </w:rPr>
              <w:t>R$ 7.011,00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094191" w:rsidRDefault="001C096B" w:rsidP="00FE49E7">
            <w:pPr>
              <w:pStyle w:val="Contedodatabela"/>
              <w:jc w:val="right"/>
              <w:rPr>
                <w:b/>
                <w:sz w:val="22"/>
                <w:szCs w:val="22"/>
              </w:rPr>
            </w:pPr>
            <w:r w:rsidRPr="00094191">
              <w:rPr>
                <w:b/>
                <w:sz w:val="22"/>
                <w:szCs w:val="22"/>
              </w:rPr>
              <w:t>TOTAL</w:t>
            </w:r>
          </w:p>
        </w:tc>
        <w:tc>
          <w:tcPr>
            <w:tcW w:w="1334" w:type="dxa"/>
          </w:tcPr>
          <w:p w:rsidR="001C096B" w:rsidRPr="00094191" w:rsidRDefault="001C096B" w:rsidP="00FE49E7">
            <w:pPr>
              <w:pStyle w:val="Contedodatabela"/>
              <w:jc w:val="right"/>
              <w:rPr>
                <w:b/>
                <w:sz w:val="22"/>
                <w:szCs w:val="22"/>
              </w:rPr>
            </w:pPr>
            <w:r w:rsidRPr="00094191">
              <w:rPr>
                <w:b/>
                <w:sz w:val="22"/>
                <w:szCs w:val="22"/>
              </w:rPr>
              <w:t>R$ 10.564,50</w:t>
            </w:r>
          </w:p>
        </w:tc>
      </w:tr>
      <w:tr w:rsidR="001C096B" w:rsidRPr="00094191" w:rsidTr="00FE49E7">
        <w:tc>
          <w:tcPr>
            <w:tcW w:w="9781" w:type="dxa"/>
            <w:gridSpan w:val="7"/>
          </w:tcPr>
          <w:p w:rsidR="001C096B" w:rsidRPr="00094191" w:rsidRDefault="001C096B" w:rsidP="00FE49E7">
            <w:pPr>
              <w:pStyle w:val="Contedodatabela"/>
              <w:jc w:val="center"/>
              <w:rPr>
                <w:b/>
                <w:sz w:val="22"/>
                <w:szCs w:val="22"/>
              </w:rPr>
            </w:pPr>
            <w:r w:rsidRPr="00094191">
              <w:rPr>
                <w:b/>
                <w:sz w:val="22"/>
                <w:szCs w:val="22"/>
              </w:rPr>
              <w:t>LOTE 03 DESTAQUES</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3</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em polímero metalizado a alto vácuo com 37 cm de altura, largura superior 7,70 cm e largura inferior 7,5 cm, altura da base 8,8 cm, peso aprox. 400g., cores dourado, preto, branco composição: componentes fabricados em polímero: base quadrada, cone com frisos, estatueta fixa de bola de futebol, estatueta superior, outros componentes ferragem para fixação.</w:t>
            </w:r>
          </w:p>
        </w:tc>
        <w:tc>
          <w:tcPr>
            <w:tcW w:w="1270" w:type="dxa"/>
          </w:tcPr>
          <w:p w:rsidR="001C096B" w:rsidRPr="00094191" w:rsidRDefault="001C096B" w:rsidP="00FE49E7">
            <w:pPr>
              <w:pStyle w:val="Contedodatabela"/>
              <w:jc w:val="center"/>
              <w:rPr>
                <w:sz w:val="22"/>
                <w:szCs w:val="22"/>
              </w:rPr>
            </w:pPr>
            <w:r w:rsidRPr="00094191">
              <w:rPr>
                <w:sz w:val="22"/>
                <w:szCs w:val="22"/>
              </w:rPr>
              <w:t>5,0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R$ 82,80</w:t>
            </w:r>
          </w:p>
        </w:tc>
        <w:tc>
          <w:tcPr>
            <w:tcW w:w="1334" w:type="dxa"/>
          </w:tcPr>
          <w:p w:rsidR="001C096B" w:rsidRPr="00094191" w:rsidRDefault="001C096B" w:rsidP="00FE49E7">
            <w:pPr>
              <w:pStyle w:val="Contedodatabela"/>
              <w:jc w:val="right"/>
              <w:rPr>
                <w:sz w:val="22"/>
                <w:szCs w:val="22"/>
              </w:rPr>
            </w:pPr>
            <w:r w:rsidRPr="00094191">
              <w:rPr>
                <w:sz w:val="22"/>
                <w:szCs w:val="22"/>
              </w:rPr>
              <w:t>R$ 414,00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3</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em polímero metalizado a alto vácuo com 33 cm de altura, largura superior 7,70 cm e largura inferior 7,5 cm, altura da base 6 cm, peso aprox. 300g., cores dourado, preto, branco composição: componentes fabricados em polímero: base quadrada, cone com frisos, estatueta fixa de bola de futebol, estatueta superior, outros componentes </w:t>
            </w:r>
            <w:r w:rsidRPr="003706DB">
              <w:rPr>
                <w:sz w:val="22"/>
                <w:szCs w:val="22"/>
              </w:rPr>
              <w:t>ferragem para fixação.</w:t>
            </w:r>
          </w:p>
        </w:tc>
        <w:tc>
          <w:tcPr>
            <w:tcW w:w="1270" w:type="dxa"/>
          </w:tcPr>
          <w:p w:rsidR="001C096B" w:rsidRPr="00094191" w:rsidRDefault="001C096B" w:rsidP="00FE49E7">
            <w:pPr>
              <w:pStyle w:val="Contedodatabela"/>
              <w:jc w:val="center"/>
              <w:rPr>
                <w:sz w:val="22"/>
                <w:szCs w:val="22"/>
              </w:rPr>
            </w:pPr>
            <w:r w:rsidRPr="00094191">
              <w:rPr>
                <w:sz w:val="22"/>
                <w:szCs w:val="22"/>
              </w:rPr>
              <w:t>5,0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R$ 73,13</w:t>
            </w:r>
          </w:p>
        </w:tc>
        <w:tc>
          <w:tcPr>
            <w:tcW w:w="1334" w:type="dxa"/>
          </w:tcPr>
          <w:p w:rsidR="001C096B" w:rsidRPr="00094191" w:rsidRDefault="001C096B" w:rsidP="00FE49E7">
            <w:pPr>
              <w:pStyle w:val="Contedodatabela"/>
              <w:jc w:val="right"/>
              <w:rPr>
                <w:sz w:val="22"/>
                <w:szCs w:val="22"/>
              </w:rPr>
            </w:pPr>
            <w:r w:rsidRPr="00094191">
              <w:rPr>
                <w:sz w:val="22"/>
                <w:szCs w:val="22"/>
              </w:rPr>
              <w:t>R$ 365,67</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3</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Troféu com 32 cm de altura, com base octogonal com 12,10 cm de largura em polímero na cor preta. Na parte superior desta base um suporte em polímero metalizado na cor dourada. Estatueta de luva de goleiro de futebol em polímero metalizado na cor dourada com 18,50 cede altura.</w:t>
            </w:r>
          </w:p>
        </w:tc>
        <w:tc>
          <w:tcPr>
            <w:tcW w:w="1270" w:type="dxa"/>
          </w:tcPr>
          <w:p w:rsidR="001C096B" w:rsidRPr="00094191" w:rsidRDefault="001C096B" w:rsidP="00FE49E7">
            <w:pPr>
              <w:pStyle w:val="Contedodatabela"/>
              <w:jc w:val="center"/>
              <w:rPr>
                <w:sz w:val="22"/>
                <w:szCs w:val="22"/>
              </w:rPr>
            </w:pPr>
            <w:r w:rsidRPr="00094191">
              <w:rPr>
                <w:sz w:val="22"/>
                <w:szCs w:val="22"/>
              </w:rPr>
              <w:t>4,0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R$ 130,13</w:t>
            </w:r>
          </w:p>
        </w:tc>
        <w:tc>
          <w:tcPr>
            <w:tcW w:w="1334" w:type="dxa"/>
          </w:tcPr>
          <w:p w:rsidR="001C096B" w:rsidRPr="00094191" w:rsidRDefault="001C096B" w:rsidP="00FE49E7">
            <w:pPr>
              <w:pStyle w:val="Contedodatabela"/>
              <w:jc w:val="right"/>
              <w:rPr>
                <w:sz w:val="22"/>
                <w:szCs w:val="22"/>
              </w:rPr>
            </w:pPr>
            <w:r w:rsidRPr="00094191">
              <w:rPr>
                <w:sz w:val="22"/>
                <w:szCs w:val="22"/>
              </w:rPr>
              <w:t>R$ 520,53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3</w:t>
            </w:r>
          </w:p>
        </w:tc>
        <w:tc>
          <w:tcPr>
            <w:tcW w:w="567" w:type="dxa"/>
          </w:tcPr>
          <w:p w:rsidR="001C096B" w:rsidRPr="00094191" w:rsidRDefault="001C096B" w:rsidP="00FE49E7">
            <w:pPr>
              <w:pStyle w:val="Contedodatabela"/>
              <w:jc w:val="center"/>
              <w:rPr>
                <w:sz w:val="22"/>
                <w:szCs w:val="22"/>
              </w:rPr>
            </w:pPr>
            <w:r w:rsidRPr="00094191">
              <w:rPr>
                <w:sz w:val="22"/>
                <w:szCs w:val="22"/>
              </w:rPr>
              <w:t>4</w:t>
            </w:r>
          </w:p>
        </w:tc>
        <w:tc>
          <w:tcPr>
            <w:tcW w:w="3927" w:type="dxa"/>
          </w:tcPr>
          <w:p w:rsidR="001C096B" w:rsidRPr="00094191" w:rsidRDefault="001C096B" w:rsidP="00FE49E7">
            <w:pPr>
              <w:pStyle w:val="Contedodatabela"/>
              <w:jc w:val="both"/>
              <w:rPr>
                <w:sz w:val="22"/>
                <w:szCs w:val="22"/>
              </w:rPr>
            </w:pPr>
            <w:r w:rsidRPr="00094191">
              <w:rPr>
                <w:sz w:val="22"/>
                <w:szCs w:val="22"/>
              </w:rPr>
              <w:t>Troféu base com altura de 12 cm, base quadrada com 12,10 cm de largura em polímero na cor preta. Sobre esta base um suporte fabricado em polímero e metalizado na cor dourada. + FTF-DO-170   Estatueta intercambiável de jogadora de futebol fabricada em polímero e metalizada na cor dourada, com 16,50 cm de altura. Altura total do troféu: 28,50 cm. Este troféu base permite a colocação de qualquer estatueta intercambiável.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R$ 92,80</w:t>
            </w:r>
          </w:p>
        </w:tc>
        <w:tc>
          <w:tcPr>
            <w:tcW w:w="1334" w:type="dxa"/>
          </w:tcPr>
          <w:p w:rsidR="001C096B" w:rsidRPr="00094191" w:rsidRDefault="001C096B" w:rsidP="00FE49E7">
            <w:pPr>
              <w:pStyle w:val="Contedodatabela"/>
              <w:jc w:val="right"/>
              <w:rPr>
                <w:sz w:val="22"/>
                <w:szCs w:val="22"/>
              </w:rPr>
            </w:pPr>
            <w:r w:rsidRPr="00094191">
              <w:rPr>
                <w:sz w:val="22"/>
                <w:szCs w:val="22"/>
              </w:rPr>
              <w:t>R$ 92,80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3</w:t>
            </w:r>
          </w:p>
        </w:tc>
        <w:tc>
          <w:tcPr>
            <w:tcW w:w="567" w:type="dxa"/>
          </w:tcPr>
          <w:p w:rsidR="001C096B" w:rsidRPr="00094191" w:rsidRDefault="001C096B" w:rsidP="00FE49E7">
            <w:pPr>
              <w:pStyle w:val="Contedodatabela"/>
              <w:jc w:val="center"/>
              <w:rPr>
                <w:sz w:val="22"/>
                <w:szCs w:val="22"/>
              </w:rPr>
            </w:pPr>
            <w:r w:rsidRPr="00094191">
              <w:rPr>
                <w:sz w:val="22"/>
                <w:szCs w:val="22"/>
              </w:rPr>
              <w:t>5</w:t>
            </w:r>
          </w:p>
        </w:tc>
        <w:tc>
          <w:tcPr>
            <w:tcW w:w="3927" w:type="dxa"/>
          </w:tcPr>
          <w:p w:rsidR="001C096B" w:rsidRPr="00094191" w:rsidRDefault="001C096B" w:rsidP="00FE49E7">
            <w:pPr>
              <w:pStyle w:val="Contedodatabela"/>
              <w:jc w:val="both"/>
              <w:rPr>
                <w:sz w:val="22"/>
                <w:szCs w:val="22"/>
              </w:rPr>
            </w:pPr>
            <w:r w:rsidRPr="00094191">
              <w:rPr>
                <w:sz w:val="22"/>
                <w:szCs w:val="22"/>
              </w:rPr>
              <w:t>Trofeu com 39cm de altura, com base em formato oval com as medidas de 22,50 cm por 12cm em polimero na cor preta com friso na tampa da base metalizada na cor dourada. Na parte superior desta base um suporte em polímero metalizado na cor dourada e uma estatueta fixa de jogador de futebol metalizada na cor dourada. Com 30,30cm de altura.</w:t>
            </w:r>
          </w:p>
        </w:tc>
        <w:tc>
          <w:tcPr>
            <w:tcW w:w="1270" w:type="dxa"/>
          </w:tcPr>
          <w:p w:rsidR="001C096B" w:rsidRPr="00094191" w:rsidRDefault="001C096B" w:rsidP="00FE49E7">
            <w:pPr>
              <w:pStyle w:val="Contedodatabela"/>
              <w:jc w:val="center"/>
              <w:rPr>
                <w:sz w:val="22"/>
                <w:szCs w:val="22"/>
              </w:rPr>
            </w:pPr>
            <w:r w:rsidRPr="00094191">
              <w:rPr>
                <w:sz w:val="22"/>
                <w:szCs w:val="22"/>
              </w:rPr>
              <w:t>5,0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R$ 152,80</w:t>
            </w:r>
          </w:p>
        </w:tc>
        <w:tc>
          <w:tcPr>
            <w:tcW w:w="1334" w:type="dxa"/>
          </w:tcPr>
          <w:p w:rsidR="001C096B" w:rsidRPr="00094191" w:rsidRDefault="001C096B" w:rsidP="00FE49E7">
            <w:pPr>
              <w:pStyle w:val="Contedodatabela"/>
              <w:jc w:val="right"/>
              <w:rPr>
                <w:sz w:val="22"/>
                <w:szCs w:val="22"/>
              </w:rPr>
            </w:pPr>
            <w:r w:rsidRPr="00094191">
              <w:rPr>
                <w:sz w:val="22"/>
                <w:szCs w:val="22"/>
              </w:rPr>
              <w:t>R$ 764,00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3</w:t>
            </w:r>
          </w:p>
        </w:tc>
        <w:tc>
          <w:tcPr>
            <w:tcW w:w="567" w:type="dxa"/>
          </w:tcPr>
          <w:p w:rsidR="001C096B" w:rsidRPr="00094191" w:rsidRDefault="001C096B" w:rsidP="00FE49E7">
            <w:pPr>
              <w:pStyle w:val="Contedodatabela"/>
              <w:jc w:val="center"/>
              <w:rPr>
                <w:sz w:val="22"/>
                <w:szCs w:val="22"/>
              </w:rPr>
            </w:pPr>
            <w:r w:rsidRPr="00094191">
              <w:rPr>
                <w:sz w:val="22"/>
                <w:szCs w:val="22"/>
              </w:rPr>
              <w:t>6</w:t>
            </w:r>
          </w:p>
        </w:tc>
        <w:tc>
          <w:tcPr>
            <w:tcW w:w="3927" w:type="dxa"/>
          </w:tcPr>
          <w:p w:rsidR="001C096B" w:rsidRPr="00094191" w:rsidRDefault="001C096B" w:rsidP="00FE49E7">
            <w:pPr>
              <w:pStyle w:val="Contedodatabela"/>
              <w:jc w:val="both"/>
              <w:rPr>
                <w:sz w:val="22"/>
                <w:szCs w:val="22"/>
              </w:rPr>
            </w:pPr>
            <w:r w:rsidRPr="00094191">
              <w:rPr>
                <w:sz w:val="22"/>
                <w:szCs w:val="22"/>
              </w:rPr>
              <w:t>Troféu com 34 cm de altura, com base em formato oval com as medidas de 22,50 cm por 12 cm em polímero na cor preta com friso na tampa da base metalizada na cor dourada. Na parte superior desta base um suporte em polímero metalizado na cor dourada e uma estatueta fixa de goleiro de futebol metalizada na cor dourada com 24,60 cm de altura.</w:t>
            </w:r>
          </w:p>
        </w:tc>
        <w:tc>
          <w:tcPr>
            <w:tcW w:w="1270" w:type="dxa"/>
          </w:tcPr>
          <w:p w:rsidR="001C096B" w:rsidRPr="00094191" w:rsidRDefault="001C096B" w:rsidP="00FE49E7">
            <w:pPr>
              <w:pStyle w:val="Contedodatabela"/>
              <w:jc w:val="center"/>
              <w:rPr>
                <w:sz w:val="22"/>
                <w:szCs w:val="22"/>
              </w:rPr>
            </w:pPr>
            <w:r w:rsidRPr="00094191">
              <w:rPr>
                <w:sz w:val="22"/>
                <w:szCs w:val="22"/>
              </w:rPr>
              <w:t>2,0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R$ 153,13</w:t>
            </w:r>
          </w:p>
        </w:tc>
        <w:tc>
          <w:tcPr>
            <w:tcW w:w="1334" w:type="dxa"/>
          </w:tcPr>
          <w:p w:rsidR="001C096B" w:rsidRPr="00094191" w:rsidRDefault="001C096B" w:rsidP="00FE49E7">
            <w:pPr>
              <w:pStyle w:val="Contedodatabela"/>
              <w:jc w:val="right"/>
              <w:rPr>
                <w:sz w:val="22"/>
                <w:szCs w:val="22"/>
              </w:rPr>
            </w:pPr>
            <w:r w:rsidRPr="00094191">
              <w:rPr>
                <w:sz w:val="22"/>
                <w:szCs w:val="22"/>
              </w:rPr>
              <w:t>R$ 306,27</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094191" w:rsidRDefault="001C096B" w:rsidP="00FE49E7">
            <w:pPr>
              <w:pStyle w:val="Contedodatabela"/>
              <w:jc w:val="right"/>
              <w:rPr>
                <w:b/>
                <w:sz w:val="22"/>
                <w:szCs w:val="22"/>
              </w:rPr>
            </w:pPr>
            <w:r w:rsidRPr="00094191">
              <w:rPr>
                <w:b/>
                <w:sz w:val="22"/>
                <w:szCs w:val="22"/>
              </w:rPr>
              <w:t>TOTAL</w:t>
            </w:r>
          </w:p>
        </w:tc>
        <w:tc>
          <w:tcPr>
            <w:tcW w:w="1334" w:type="dxa"/>
          </w:tcPr>
          <w:p w:rsidR="001C096B" w:rsidRPr="00094191" w:rsidRDefault="001C096B" w:rsidP="00FE49E7">
            <w:pPr>
              <w:pStyle w:val="Contedodatabela"/>
              <w:jc w:val="right"/>
              <w:rPr>
                <w:b/>
                <w:sz w:val="22"/>
                <w:szCs w:val="22"/>
              </w:rPr>
            </w:pPr>
            <w:r w:rsidRPr="00094191">
              <w:rPr>
                <w:b/>
                <w:sz w:val="22"/>
                <w:szCs w:val="22"/>
              </w:rPr>
              <w:t>R$ 2.463,26</w:t>
            </w:r>
          </w:p>
        </w:tc>
      </w:tr>
      <w:tr w:rsidR="001C096B" w:rsidRPr="00094191" w:rsidTr="00FE49E7">
        <w:tc>
          <w:tcPr>
            <w:tcW w:w="9781" w:type="dxa"/>
            <w:gridSpan w:val="7"/>
          </w:tcPr>
          <w:p w:rsidR="001C096B" w:rsidRPr="00094191" w:rsidRDefault="001C096B" w:rsidP="00FE49E7">
            <w:pPr>
              <w:pStyle w:val="Contedodatabela"/>
              <w:jc w:val="center"/>
              <w:rPr>
                <w:b/>
                <w:sz w:val="22"/>
                <w:szCs w:val="22"/>
              </w:rPr>
            </w:pPr>
            <w:r>
              <w:rPr>
                <w:b/>
                <w:sz w:val="22"/>
                <w:szCs w:val="22"/>
              </w:rPr>
              <w:t>LOTE 04 CAMBIO,</w:t>
            </w:r>
            <w:r w:rsidRPr="00094191">
              <w:rPr>
                <w:b/>
                <w:sz w:val="22"/>
                <w:szCs w:val="22"/>
              </w:rPr>
              <w:t xml:space="preserve"> JUDO</w:t>
            </w:r>
            <w:r>
              <w:rPr>
                <w:b/>
                <w:sz w:val="22"/>
                <w:szCs w:val="22"/>
              </w:rPr>
              <w:t xml:space="preserve"> E BOCHA</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4</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Pr>
                <w:sz w:val="22"/>
                <w:szCs w:val="22"/>
              </w:rPr>
              <w:t>3</w:t>
            </w:r>
            <w:r w:rsidRPr="00094191">
              <w:rPr>
                <w:sz w:val="22"/>
                <w:szCs w:val="22"/>
              </w:rPr>
              <w:t>,0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R$ 431,13</w:t>
            </w:r>
          </w:p>
        </w:tc>
        <w:tc>
          <w:tcPr>
            <w:tcW w:w="1334" w:type="dxa"/>
          </w:tcPr>
          <w:p w:rsidR="001C096B" w:rsidRPr="00094191" w:rsidRDefault="001C096B" w:rsidP="00FE49E7">
            <w:pPr>
              <w:pStyle w:val="Contedodatabela"/>
              <w:jc w:val="right"/>
              <w:rPr>
                <w:sz w:val="22"/>
                <w:szCs w:val="22"/>
              </w:rPr>
            </w:pPr>
            <w:r w:rsidRPr="00094191">
              <w:rPr>
                <w:sz w:val="22"/>
                <w:szCs w:val="22"/>
              </w:rPr>
              <w:t>R$ 862,27</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4</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Pr>
                <w:sz w:val="22"/>
                <w:szCs w:val="22"/>
              </w:rPr>
              <w:t>3</w:t>
            </w:r>
            <w:r w:rsidRPr="00094191">
              <w:rPr>
                <w:sz w:val="22"/>
                <w:szCs w:val="22"/>
              </w:rPr>
              <w:t>,0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R$ 433,47</w:t>
            </w:r>
          </w:p>
        </w:tc>
        <w:tc>
          <w:tcPr>
            <w:tcW w:w="1334" w:type="dxa"/>
          </w:tcPr>
          <w:p w:rsidR="001C096B" w:rsidRPr="00094191" w:rsidRDefault="001C096B" w:rsidP="00FE49E7">
            <w:pPr>
              <w:pStyle w:val="Contedodatabela"/>
              <w:jc w:val="right"/>
              <w:rPr>
                <w:sz w:val="22"/>
                <w:szCs w:val="22"/>
              </w:rPr>
            </w:pPr>
            <w:r w:rsidRPr="00094191">
              <w:rPr>
                <w:sz w:val="22"/>
                <w:szCs w:val="22"/>
              </w:rPr>
              <w:t>R$ 866,93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4</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Pr>
                <w:sz w:val="22"/>
                <w:szCs w:val="22"/>
              </w:rPr>
              <w:t>3</w:t>
            </w:r>
            <w:r w:rsidRPr="00094191">
              <w:rPr>
                <w:sz w:val="22"/>
                <w:szCs w:val="22"/>
              </w:rPr>
              <w:t>,0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R$ 423,47</w:t>
            </w:r>
          </w:p>
        </w:tc>
        <w:tc>
          <w:tcPr>
            <w:tcW w:w="1334" w:type="dxa"/>
          </w:tcPr>
          <w:p w:rsidR="001C096B" w:rsidRPr="00094191" w:rsidRDefault="001C096B" w:rsidP="00FE49E7">
            <w:pPr>
              <w:pStyle w:val="Contedodatabela"/>
              <w:jc w:val="right"/>
              <w:rPr>
                <w:sz w:val="22"/>
                <w:szCs w:val="22"/>
              </w:rPr>
            </w:pPr>
            <w:r w:rsidRPr="00094191">
              <w:rPr>
                <w:sz w:val="22"/>
                <w:szCs w:val="22"/>
              </w:rPr>
              <w:t>R$ 846,93</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094191" w:rsidRDefault="001C096B" w:rsidP="00FE49E7">
            <w:pPr>
              <w:pStyle w:val="Contedodatabela"/>
              <w:jc w:val="right"/>
              <w:rPr>
                <w:b/>
                <w:sz w:val="22"/>
                <w:szCs w:val="22"/>
              </w:rPr>
            </w:pPr>
            <w:r w:rsidRPr="00094191">
              <w:rPr>
                <w:b/>
                <w:sz w:val="22"/>
                <w:szCs w:val="22"/>
              </w:rPr>
              <w:t>TOTAL</w:t>
            </w:r>
          </w:p>
        </w:tc>
        <w:tc>
          <w:tcPr>
            <w:tcW w:w="1334" w:type="dxa"/>
          </w:tcPr>
          <w:p w:rsidR="001C096B" w:rsidRPr="00094191" w:rsidRDefault="001C096B" w:rsidP="00FE49E7">
            <w:pPr>
              <w:pStyle w:val="Contedodatabela"/>
              <w:jc w:val="right"/>
              <w:rPr>
                <w:b/>
                <w:sz w:val="22"/>
                <w:szCs w:val="22"/>
              </w:rPr>
            </w:pPr>
            <w:r w:rsidRPr="00094191">
              <w:rPr>
                <w:b/>
                <w:sz w:val="22"/>
                <w:szCs w:val="22"/>
              </w:rPr>
              <w:t>R$ 2.576,13</w:t>
            </w:r>
          </w:p>
        </w:tc>
      </w:tr>
      <w:tr w:rsidR="001C096B" w:rsidRPr="00094191" w:rsidTr="00FE49E7">
        <w:tc>
          <w:tcPr>
            <w:tcW w:w="9781" w:type="dxa"/>
            <w:gridSpan w:val="7"/>
          </w:tcPr>
          <w:p w:rsidR="001C096B" w:rsidRPr="009C2C6E" w:rsidRDefault="001C096B" w:rsidP="00FE49E7">
            <w:pPr>
              <w:pStyle w:val="Contedodatabela"/>
              <w:jc w:val="center"/>
              <w:rPr>
                <w:b/>
                <w:sz w:val="22"/>
                <w:szCs w:val="22"/>
              </w:rPr>
            </w:pPr>
            <w:r w:rsidRPr="009C2C6E">
              <w:rPr>
                <w:b/>
                <w:sz w:val="22"/>
                <w:szCs w:val="22"/>
              </w:rPr>
              <w:t>LOTE 05 VOLEIBOL</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5</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96 cm, base octogonal com 21,5 cm de largura fabricado em polímero na cor preta. Sobre essa base um cone e um suporte fabricado em polímero metalizado a alto vácuo na cor dourada. Acima desse cone uma taça fechada nas cores azul acetinado dourado, com 31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R$ 506,80</w:t>
            </w:r>
          </w:p>
        </w:tc>
        <w:tc>
          <w:tcPr>
            <w:tcW w:w="1334" w:type="dxa"/>
          </w:tcPr>
          <w:p w:rsidR="001C096B" w:rsidRPr="00094191" w:rsidRDefault="001C096B" w:rsidP="00FE49E7">
            <w:pPr>
              <w:pStyle w:val="Contedodatabela"/>
              <w:jc w:val="right"/>
              <w:rPr>
                <w:sz w:val="22"/>
                <w:szCs w:val="22"/>
              </w:rPr>
            </w:pPr>
            <w:r w:rsidRPr="00094191">
              <w:rPr>
                <w:sz w:val="22"/>
                <w:szCs w:val="22"/>
              </w:rPr>
              <w:t>R$ 506,80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5</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90 cm, base octogonal com 17,5 cm de largura fabricado em polímero na cor preta. Sobre essa base um cone e um suporte fabricado em polímero metalizado a alto vácuo na cor dourada. Acima desse cone uma taça fechada nas cores azul acetinado dourado, com 29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R$ 426,80</w:t>
            </w:r>
          </w:p>
        </w:tc>
        <w:tc>
          <w:tcPr>
            <w:tcW w:w="1334" w:type="dxa"/>
          </w:tcPr>
          <w:p w:rsidR="001C096B" w:rsidRPr="00094191" w:rsidRDefault="001C096B" w:rsidP="00FE49E7">
            <w:pPr>
              <w:pStyle w:val="Contedodatabela"/>
              <w:jc w:val="right"/>
              <w:rPr>
                <w:sz w:val="22"/>
                <w:szCs w:val="22"/>
              </w:rPr>
            </w:pPr>
            <w:r w:rsidRPr="00094191">
              <w:rPr>
                <w:sz w:val="22"/>
                <w:szCs w:val="22"/>
              </w:rPr>
              <w:t>R$ 426,80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5</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82 cm, base octogonal com 14,5 cm de largura fabricado em polímero na cor preta. Sobre essa base um cone e um suporte fabricado em polímero metalizado a alto vácuo na cor dourada. Acima desse cone uma taça fechada nas cores azul acetinado dourado, com 27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R$ 366,80</w:t>
            </w:r>
          </w:p>
        </w:tc>
        <w:tc>
          <w:tcPr>
            <w:tcW w:w="1334" w:type="dxa"/>
          </w:tcPr>
          <w:p w:rsidR="001C096B" w:rsidRPr="00094191" w:rsidRDefault="001C096B" w:rsidP="00FE49E7">
            <w:pPr>
              <w:pStyle w:val="Contedodatabela"/>
              <w:jc w:val="right"/>
              <w:rPr>
                <w:sz w:val="22"/>
                <w:szCs w:val="22"/>
              </w:rPr>
            </w:pPr>
            <w:r w:rsidRPr="00094191">
              <w:rPr>
                <w:sz w:val="22"/>
                <w:szCs w:val="22"/>
              </w:rPr>
              <w:t>R$ 366,80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C2C6E" w:rsidRDefault="001C096B" w:rsidP="00FE49E7">
            <w:pPr>
              <w:pStyle w:val="Contedodatabela"/>
              <w:jc w:val="right"/>
              <w:rPr>
                <w:b/>
                <w:sz w:val="22"/>
                <w:szCs w:val="22"/>
              </w:rPr>
            </w:pPr>
            <w:r w:rsidRPr="009C2C6E">
              <w:rPr>
                <w:b/>
                <w:sz w:val="22"/>
                <w:szCs w:val="22"/>
              </w:rPr>
              <w:t>TOTAL</w:t>
            </w:r>
          </w:p>
        </w:tc>
        <w:tc>
          <w:tcPr>
            <w:tcW w:w="1334" w:type="dxa"/>
          </w:tcPr>
          <w:p w:rsidR="001C096B" w:rsidRPr="009C2C6E" w:rsidRDefault="001C096B" w:rsidP="00FE49E7">
            <w:pPr>
              <w:pStyle w:val="Contedodatabela"/>
              <w:jc w:val="right"/>
              <w:rPr>
                <w:b/>
                <w:sz w:val="22"/>
                <w:szCs w:val="22"/>
              </w:rPr>
            </w:pPr>
            <w:r w:rsidRPr="009C2C6E">
              <w:rPr>
                <w:b/>
                <w:sz w:val="22"/>
                <w:szCs w:val="22"/>
              </w:rPr>
              <w:t>R$ 1.300,40</w:t>
            </w:r>
          </w:p>
        </w:tc>
      </w:tr>
      <w:tr w:rsidR="001C096B" w:rsidRPr="00094191" w:rsidTr="00FE49E7">
        <w:tc>
          <w:tcPr>
            <w:tcW w:w="9781" w:type="dxa"/>
            <w:gridSpan w:val="7"/>
          </w:tcPr>
          <w:p w:rsidR="001C096B" w:rsidRPr="009C2C6E" w:rsidRDefault="001C096B" w:rsidP="00FE49E7">
            <w:pPr>
              <w:pStyle w:val="Contedodatabela"/>
              <w:jc w:val="center"/>
              <w:rPr>
                <w:b/>
                <w:sz w:val="22"/>
                <w:szCs w:val="22"/>
              </w:rPr>
            </w:pPr>
            <w:r w:rsidRPr="009C2C6E">
              <w:rPr>
                <w:b/>
                <w:sz w:val="22"/>
                <w:szCs w:val="22"/>
              </w:rPr>
              <w:t>LOTE 06 SHOW DE TALENTOS</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6</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com 36 cm de altura, com base no formato oitavado em polímero na cor preta com largura de 10,1 cm, suporte em metal com altura de 02,50 cm, metalizado a alto vácuo na cor dourada e fixado neste uma placa de acrílico transparente com 4 mm de espessura com impressão em UV na cor azul com 28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R$ 173,80</w:t>
            </w:r>
          </w:p>
        </w:tc>
        <w:tc>
          <w:tcPr>
            <w:tcW w:w="1334" w:type="dxa"/>
          </w:tcPr>
          <w:p w:rsidR="001C096B" w:rsidRPr="00094191" w:rsidRDefault="001C096B" w:rsidP="00FE49E7">
            <w:pPr>
              <w:pStyle w:val="Contedodatabela"/>
              <w:jc w:val="right"/>
              <w:rPr>
                <w:sz w:val="22"/>
                <w:szCs w:val="22"/>
              </w:rPr>
            </w:pPr>
            <w:r w:rsidRPr="00094191">
              <w:rPr>
                <w:sz w:val="22"/>
                <w:szCs w:val="22"/>
              </w:rPr>
              <w:t>R$ 173,80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6</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Troféu com 32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25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R$ 141,47</w:t>
            </w:r>
          </w:p>
        </w:tc>
        <w:tc>
          <w:tcPr>
            <w:tcW w:w="1334" w:type="dxa"/>
          </w:tcPr>
          <w:p w:rsidR="001C096B" w:rsidRPr="00094191" w:rsidRDefault="001C096B" w:rsidP="00FE49E7">
            <w:pPr>
              <w:pStyle w:val="Contedodatabela"/>
              <w:jc w:val="right"/>
              <w:rPr>
                <w:sz w:val="22"/>
                <w:szCs w:val="22"/>
              </w:rPr>
            </w:pPr>
            <w:r w:rsidRPr="00094191">
              <w:rPr>
                <w:sz w:val="22"/>
                <w:szCs w:val="22"/>
              </w:rPr>
              <w:t>R$ 141,47</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6</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Troféu com 29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22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R$ 130,47</w:t>
            </w:r>
          </w:p>
        </w:tc>
        <w:tc>
          <w:tcPr>
            <w:tcW w:w="1334" w:type="dxa"/>
          </w:tcPr>
          <w:p w:rsidR="001C096B" w:rsidRPr="00094191" w:rsidRDefault="001C096B" w:rsidP="00FE49E7">
            <w:pPr>
              <w:pStyle w:val="Contedodatabela"/>
              <w:jc w:val="right"/>
              <w:rPr>
                <w:sz w:val="22"/>
                <w:szCs w:val="22"/>
              </w:rPr>
            </w:pPr>
            <w:r w:rsidRPr="00094191">
              <w:rPr>
                <w:sz w:val="22"/>
                <w:szCs w:val="22"/>
              </w:rPr>
              <w:t>R$ 130,47</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C2C6E" w:rsidRDefault="001C096B" w:rsidP="00FE49E7">
            <w:pPr>
              <w:pStyle w:val="Contedodatabela"/>
              <w:jc w:val="right"/>
              <w:rPr>
                <w:b/>
                <w:sz w:val="22"/>
                <w:szCs w:val="22"/>
              </w:rPr>
            </w:pPr>
            <w:r w:rsidRPr="009C2C6E">
              <w:rPr>
                <w:b/>
                <w:sz w:val="22"/>
                <w:szCs w:val="22"/>
              </w:rPr>
              <w:t>TOTAL</w:t>
            </w:r>
          </w:p>
        </w:tc>
        <w:tc>
          <w:tcPr>
            <w:tcW w:w="1334" w:type="dxa"/>
          </w:tcPr>
          <w:p w:rsidR="001C096B" w:rsidRPr="009C2C6E" w:rsidRDefault="001C096B" w:rsidP="00FE49E7">
            <w:pPr>
              <w:pStyle w:val="Contedodatabela"/>
              <w:jc w:val="right"/>
              <w:rPr>
                <w:b/>
                <w:sz w:val="22"/>
                <w:szCs w:val="22"/>
              </w:rPr>
            </w:pPr>
            <w:r w:rsidRPr="009C2C6E">
              <w:rPr>
                <w:b/>
                <w:sz w:val="22"/>
                <w:szCs w:val="22"/>
              </w:rPr>
              <w:t>R$ 445,73</w:t>
            </w:r>
          </w:p>
        </w:tc>
      </w:tr>
      <w:tr w:rsidR="001C096B" w:rsidRPr="00094191" w:rsidTr="00FE49E7">
        <w:tc>
          <w:tcPr>
            <w:tcW w:w="9781" w:type="dxa"/>
            <w:gridSpan w:val="7"/>
          </w:tcPr>
          <w:p w:rsidR="001C096B" w:rsidRPr="009D43EB" w:rsidRDefault="001C096B" w:rsidP="00FE49E7">
            <w:pPr>
              <w:pStyle w:val="Contedodatabela"/>
              <w:jc w:val="center"/>
              <w:rPr>
                <w:b/>
                <w:sz w:val="22"/>
                <w:szCs w:val="22"/>
              </w:rPr>
            </w:pPr>
            <w:r w:rsidRPr="009D43EB">
              <w:rPr>
                <w:b/>
                <w:sz w:val="22"/>
                <w:szCs w:val="22"/>
              </w:rPr>
              <w:t>LOTE 07 FUTSAL LIVRE</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7</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R$ 431,13</w:t>
            </w:r>
          </w:p>
        </w:tc>
        <w:tc>
          <w:tcPr>
            <w:tcW w:w="1334" w:type="dxa"/>
          </w:tcPr>
          <w:p w:rsidR="001C096B" w:rsidRPr="00094191" w:rsidRDefault="001C096B" w:rsidP="00FE49E7">
            <w:pPr>
              <w:pStyle w:val="Contedodatabela"/>
              <w:jc w:val="right"/>
              <w:rPr>
                <w:sz w:val="22"/>
                <w:szCs w:val="22"/>
              </w:rPr>
            </w:pPr>
            <w:r w:rsidRPr="00094191">
              <w:rPr>
                <w:sz w:val="22"/>
                <w:szCs w:val="22"/>
              </w:rPr>
              <w:t>R$ 431,13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7</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R$ 423,47</w:t>
            </w:r>
          </w:p>
        </w:tc>
        <w:tc>
          <w:tcPr>
            <w:tcW w:w="1334" w:type="dxa"/>
          </w:tcPr>
          <w:p w:rsidR="001C096B" w:rsidRPr="00094191" w:rsidRDefault="001C096B" w:rsidP="00FE49E7">
            <w:pPr>
              <w:pStyle w:val="Contedodatabela"/>
              <w:jc w:val="right"/>
              <w:rPr>
                <w:sz w:val="22"/>
                <w:szCs w:val="22"/>
              </w:rPr>
            </w:pPr>
            <w:r w:rsidRPr="00094191">
              <w:rPr>
                <w:sz w:val="22"/>
                <w:szCs w:val="22"/>
              </w:rPr>
              <w:t>R$ 423,47</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7</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R$ 416,80</w:t>
            </w:r>
          </w:p>
        </w:tc>
        <w:tc>
          <w:tcPr>
            <w:tcW w:w="1334" w:type="dxa"/>
          </w:tcPr>
          <w:p w:rsidR="001C096B" w:rsidRPr="00094191" w:rsidRDefault="001C096B" w:rsidP="00FE49E7">
            <w:pPr>
              <w:pStyle w:val="Contedodatabela"/>
              <w:jc w:val="right"/>
              <w:rPr>
                <w:sz w:val="22"/>
                <w:szCs w:val="22"/>
              </w:rPr>
            </w:pPr>
            <w:r w:rsidRPr="00094191">
              <w:rPr>
                <w:sz w:val="22"/>
                <w:szCs w:val="22"/>
              </w:rPr>
              <w:t>R$ 416,80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D43EB" w:rsidRDefault="001C096B" w:rsidP="00FE49E7">
            <w:pPr>
              <w:pStyle w:val="Contedodatabela"/>
              <w:jc w:val="right"/>
              <w:rPr>
                <w:b/>
                <w:sz w:val="22"/>
                <w:szCs w:val="22"/>
              </w:rPr>
            </w:pPr>
            <w:r w:rsidRPr="009D43EB">
              <w:rPr>
                <w:b/>
                <w:sz w:val="22"/>
                <w:szCs w:val="22"/>
              </w:rPr>
              <w:t>TOTAL</w:t>
            </w:r>
          </w:p>
        </w:tc>
        <w:tc>
          <w:tcPr>
            <w:tcW w:w="1334" w:type="dxa"/>
          </w:tcPr>
          <w:p w:rsidR="001C096B" w:rsidRPr="009D43EB" w:rsidRDefault="001C096B" w:rsidP="00FE49E7">
            <w:pPr>
              <w:pStyle w:val="Contedodatabela"/>
              <w:jc w:val="right"/>
              <w:rPr>
                <w:b/>
                <w:sz w:val="22"/>
                <w:szCs w:val="22"/>
              </w:rPr>
            </w:pPr>
            <w:r w:rsidRPr="009D43EB">
              <w:rPr>
                <w:b/>
                <w:sz w:val="22"/>
                <w:szCs w:val="22"/>
              </w:rPr>
              <w:t>R$ 1.271,40</w:t>
            </w:r>
          </w:p>
        </w:tc>
      </w:tr>
      <w:tr w:rsidR="001C096B" w:rsidRPr="00094191" w:rsidTr="00FE49E7">
        <w:tc>
          <w:tcPr>
            <w:tcW w:w="9781" w:type="dxa"/>
            <w:gridSpan w:val="7"/>
          </w:tcPr>
          <w:p w:rsidR="001C096B" w:rsidRPr="009D43EB" w:rsidRDefault="001C096B" w:rsidP="00FE49E7">
            <w:pPr>
              <w:pStyle w:val="Contedodatabela"/>
              <w:jc w:val="center"/>
              <w:rPr>
                <w:b/>
                <w:sz w:val="22"/>
                <w:szCs w:val="22"/>
              </w:rPr>
            </w:pPr>
            <w:r w:rsidRPr="009D43EB">
              <w:rPr>
                <w:b/>
                <w:sz w:val="22"/>
                <w:szCs w:val="22"/>
              </w:rPr>
              <w:t>LOTE 08 FUTSAL VETERANO</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8</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84 cm de altura, com base redonda com 21 cm de largura em polímero na cor preta. Suporte em polímero metalizado na cor dourado, cone em polímero metalizado na cor dourado, tampa e suporte em polímero metalizado na cor dourado, Taça em polímero metalizada na cor dourada com 32 cm de largura entre as alças, alça e tampa em polímero metalizado na cor dourada. Estatueta superior intercambiável. Este troféu pode vir com o componente cone e taça metalizados na cor dourado (DO). </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R$ 416,80</w:t>
            </w:r>
          </w:p>
        </w:tc>
        <w:tc>
          <w:tcPr>
            <w:tcW w:w="1334" w:type="dxa"/>
          </w:tcPr>
          <w:p w:rsidR="001C096B" w:rsidRPr="00094191" w:rsidRDefault="001C096B" w:rsidP="00FE49E7">
            <w:pPr>
              <w:pStyle w:val="Contedodatabela"/>
              <w:jc w:val="right"/>
              <w:rPr>
                <w:sz w:val="22"/>
                <w:szCs w:val="22"/>
              </w:rPr>
            </w:pPr>
            <w:r w:rsidRPr="00094191">
              <w:rPr>
                <w:sz w:val="22"/>
                <w:szCs w:val="22"/>
              </w:rPr>
              <w:t>R$ 416,80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8</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Troféu com 78 cm de altura, com base redonda com 21 cm de largura em polímero na cor preta. Suporte em polímero metalizado na cor dourado, cone em polímero metalizado na cor prata, tampa e suporte em polímero metalizado na cor dourado, Taça em polímero metalizada na cor prata com 32 cm de largura entre as alças, alça e tampa em polímero metalizado na cor dourada. Estatueta superior intercambiável. Este troféu pode vir com o componente cone e taça metalizados nas cores dourada (DO) e prata (PR).</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R$ 382,83</w:t>
            </w:r>
          </w:p>
        </w:tc>
        <w:tc>
          <w:tcPr>
            <w:tcW w:w="1334" w:type="dxa"/>
          </w:tcPr>
          <w:p w:rsidR="001C096B" w:rsidRPr="00094191" w:rsidRDefault="001C096B" w:rsidP="00FE49E7">
            <w:pPr>
              <w:pStyle w:val="Contedodatabela"/>
              <w:jc w:val="right"/>
              <w:rPr>
                <w:sz w:val="22"/>
                <w:szCs w:val="22"/>
              </w:rPr>
            </w:pPr>
            <w:r w:rsidRPr="00094191">
              <w:rPr>
                <w:sz w:val="22"/>
                <w:szCs w:val="22"/>
              </w:rPr>
              <w:t>R$ 382,83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8</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73 cm de altura, com base redonda com 21 cm de largura em polímero na cor preta. Suporte em polímero metalizado na cor dourado, cone em polímero metalizado na cor bronze, tampa e suporte em polímero metalizado na cor dourado, Taça em polímero metalizada na cor bronze com 32 cm de largura entre as alças, alça e tampa em polímero metalizado na cor dourada. Estatueta superior intercambiável. Este troféu pode vir com o componente cone e taça metalizados nas cores bronze (BZ) e dourados (DO). </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R$ 416,80</w:t>
            </w:r>
          </w:p>
        </w:tc>
        <w:tc>
          <w:tcPr>
            <w:tcW w:w="1334" w:type="dxa"/>
          </w:tcPr>
          <w:p w:rsidR="001C096B" w:rsidRPr="00094191" w:rsidRDefault="001C096B" w:rsidP="00FE49E7">
            <w:pPr>
              <w:pStyle w:val="Contedodatabela"/>
              <w:jc w:val="right"/>
              <w:rPr>
                <w:sz w:val="22"/>
                <w:szCs w:val="22"/>
              </w:rPr>
            </w:pPr>
            <w:r w:rsidRPr="00094191">
              <w:rPr>
                <w:sz w:val="22"/>
                <w:szCs w:val="22"/>
              </w:rPr>
              <w:t>R$ 416,80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D43EB" w:rsidRDefault="001C096B" w:rsidP="00FE49E7">
            <w:pPr>
              <w:pStyle w:val="Contedodatabela"/>
              <w:jc w:val="right"/>
              <w:rPr>
                <w:b/>
                <w:sz w:val="22"/>
                <w:szCs w:val="22"/>
              </w:rPr>
            </w:pPr>
            <w:r w:rsidRPr="009D43EB">
              <w:rPr>
                <w:b/>
                <w:sz w:val="22"/>
                <w:szCs w:val="22"/>
              </w:rPr>
              <w:t>TOTAL</w:t>
            </w:r>
          </w:p>
        </w:tc>
        <w:tc>
          <w:tcPr>
            <w:tcW w:w="1334" w:type="dxa"/>
          </w:tcPr>
          <w:p w:rsidR="001C096B" w:rsidRPr="009D43EB" w:rsidRDefault="001C096B" w:rsidP="00FE49E7">
            <w:pPr>
              <w:pStyle w:val="Contedodatabela"/>
              <w:jc w:val="right"/>
              <w:rPr>
                <w:b/>
                <w:sz w:val="22"/>
                <w:szCs w:val="22"/>
              </w:rPr>
            </w:pPr>
            <w:r w:rsidRPr="009D43EB">
              <w:rPr>
                <w:b/>
                <w:sz w:val="22"/>
                <w:szCs w:val="22"/>
              </w:rPr>
              <w:t>R$ 1.216,43</w:t>
            </w:r>
          </w:p>
        </w:tc>
      </w:tr>
      <w:tr w:rsidR="001C096B" w:rsidRPr="00094191" w:rsidTr="00FE49E7">
        <w:tc>
          <w:tcPr>
            <w:tcW w:w="9781" w:type="dxa"/>
            <w:gridSpan w:val="7"/>
          </w:tcPr>
          <w:p w:rsidR="001C096B" w:rsidRPr="009D43EB" w:rsidRDefault="001C096B" w:rsidP="00FE49E7">
            <w:pPr>
              <w:pStyle w:val="Contedodatabela"/>
              <w:jc w:val="center"/>
              <w:rPr>
                <w:b/>
                <w:sz w:val="22"/>
                <w:szCs w:val="22"/>
              </w:rPr>
            </w:pPr>
            <w:r w:rsidRPr="009D43EB">
              <w:rPr>
                <w:b/>
                <w:sz w:val="22"/>
                <w:szCs w:val="22"/>
              </w:rPr>
              <w:t>LOTE 09 FUTSAL FEMININO</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9</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altura de 85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0" w:type="dxa"/>
          </w:tcPr>
          <w:p w:rsidR="001C096B" w:rsidRPr="00094191" w:rsidRDefault="001C096B" w:rsidP="00FE49E7">
            <w:pPr>
              <w:pStyle w:val="Contedodatabela"/>
              <w:jc w:val="center"/>
              <w:rPr>
                <w:sz w:val="22"/>
                <w:szCs w:val="22"/>
              </w:rPr>
            </w:pPr>
            <w:r w:rsidRPr="00094191">
              <w:rPr>
                <w:sz w:val="22"/>
                <w:szCs w:val="22"/>
              </w:rPr>
              <w:t>2,0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R$ 447,80</w:t>
            </w:r>
          </w:p>
        </w:tc>
        <w:tc>
          <w:tcPr>
            <w:tcW w:w="1334" w:type="dxa"/>
          </w:tcPr>
          <w:p w:rsidR="001C096B" w:rsidRPr="00094191" w:rsidRDefault="001C096B" w:rsidP="00FE49E7">
            <w:pPr>
              <w:pStyle w:val="Contedodatabela"/>
              <w:jc w:val="right"/>
              <w:rPr>
                <w:sz w:val="22"/>
                <w:szCs w:val="22"/>
              </w:rPr>
            </w:pPr>
            <w:r w:rsidRPr="00094191">
              <w:rPr>
                <w:sz w:val="22"/>
                <w:szCs w:val="22"/>
              </w:rPr>
              <w:t>R$ 895,60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9</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altura de 81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0" w:type="dxa"/>
          </w:tcPr>
          <w:p w:rsidR="001C096B" w:rsidRPr="00094191" w:rsidRDefault="001C096B" w:rsidP="00FE49E7">
            <w:pPr>
              <w:pStyle w:val="Contedodatabela"/>
              <w:jc w:val="center"/>
              <w:rPr>
                <w:sz w:val="22"/>
                <w:szCs w:val="22"/>
              </w:rPr>
            </w:pPr>
            <w:r w:rsidRPr="00094191">
              <w:rPr>
                <w:sz w:val="22"/>
                <w:szCs w:val="22"/>
              </w:rPr>
              <w:t>2,0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R$ 423,80</w:t>
            </w:r>
          </w:p>
        </w:tc>
        <w:tc>
          <w:tcPr>
            <w:tcW w:w="1334" w:type="dxa"/>
          </w:tcPr>
          <w:p w:rsidR="001C096B" w:rsidRPr="00094191" w:rsidRDefault="001C096B" w:rsidP="00FE49E7">
            <w:pPr>
              <w:pStyle w:val="Contedodatabela"/>
              <w:jc w:val="right"/>
              <w:rPr>
                <w:sz w:val="22"/>
                <w:szCs w:val="22"/>
              </w:rPr>
            </w:pPr>
            <w:r w:rsidRPr="00094191">
              <w:rPr>
                <w:sz w:val="22"/>
                <w:szCs w:val="22"/>
              </w:rPr>
              <w:t>R$ 847,60</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9</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altura de 75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0" w:type="dxa"/>
          </w:tcPr>
          <w:p w:rsidR="001C096B" w:rsidRPr="00094191" w:rsidRDefault="001C096B" w:rsidP="00FE49E7">
            <w:pPr>
              <w:pStyle w:val="Contedodatabela"/>
              <w:jc w:val="center"/>
              <w:rPr>
                <w:sz w:val="22"/>
                <w:szCs w:val="22"/>
              </w:rPr>
            </w:pPr>
            <w:r w:rsidRPr="00094191">
              <w:rPr>
                <w:sz w:val="22"/>
                <w:szCs w:val="22"/>
              </w:rPr>
              <w:t>2,0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R$ 414,13</w:t>
            </w:r>
          </w:p>
        </w:tc>
        <w:tc>
          <w:tcPr>
            <w:tcW w:w="1334" w:type="dxa"/>
          </w:tcPr>
          <w:p w:rsidR="001C096B" w:rsidRPr="00094191" w:rsidRDefault="001C096B" w:rsidP="00FE49E7">
            <w:pPr>
              <w:pStyle w:val="Contedodatabela"/>
              <w:jc w:val="right"/>
              <w:rPr>
                <w:sz w:val="22"/>
                <w:szCs w:val="22"/>
              </w:rPr>
            </w:pPr>
            <w:r w:rsidRPr="00094191">
              <w:rPr>
                <w:sz w:val="22"/>
                <w:szCs w:val="22"/>
              </w:rPr>
              <w:t>R$ 828,27</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D43EB" w:rsidRDefault="001C096B" w:rsidP="00FE49E7">
            <w:pPr>
              <w:pStyle w:val="Contedodatabela"/>
              <w:jc w:val="right"/>
              <w:rPr>
                <w:b/>
                <w:sz w:val="22"/>
                <w:szCs w:val="22"/>
              </w:rPr>
            </w:pPr>
            <w:r w:rsidRPr="009D43EB">
              <w:rPr>
                <w:b/>
                <w:sz w:val="22"/>
                <w:szCs w:val="22"/>
              </w:rPr>
              <w:t>TOTAL</w:t>
            </w:r>
          </w:p>
        </w:tc>
        <w:tc>
          <w:tcPr>
            <w:tcW w:w="1334" w:type="dxa"/>
          </w:tcPr>
          <w:p w:rsidR="001C096B" w:rsidRPr="00D13787" w:rsidRDefault="001C096B" w:rsidP="00FE49E7">
            <w:pPr>
              <w:pStyle w:val="Contedodatabela"/>
              <w:jc w:val="right"/>
              <w:rPr>
                <w:b/>
                <w:sz w:val="22"/>
                <w:szCs w:val="22"/>
              </w:rPr>
            </w:pPr>
            <w:r w:rsidRPr="00D13787">
              <w:rPr>
                <w:b/>
                <w:sz w:val="22"/>
                <w:szCs w:val="22"/>
              </w:rPr>
              <w:t>R$ 2571,47</w:t>
            </w:r>
          </w:p>
        </w:tc>
      </w:tr>
      <w:tr w:rsidR="001C096B" w:rsidRPr="00094191" w:rsidTr="00FE49E7">
        <w:tc>
          <w:tcPr>
            <w:tcW w:w="9781" w:type="dxa"/>
            <w:gridSpan w:val="7"/>
          </w:tcPr>
          <w:p w:rsidR="001C096B" w:rsidRPr="009D43EB" w:rsidRDefault="001C096B" w:rsidP="00FE49E7">
            <w:pPr>
              <w:pStyle w:val="Contedodatabela"/>
              <w:jc w:val="center"/>
              <w:rPr>
                <w:b/>
                <w:sz w:val="22"/>
                <w:szCs w:val="22"/>
              </w:rPr>
            </w:pPr>
            <w:r w:rsidRPr="009D43EB">
              <w:rPr>
                <w:b/>
                <w:sz w:val="22"/>
                <w:szCs w:val="22"/>
              </w:rPr>
              <w:t>LOTE 10 FUTEBOL SETE LIVRE</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10</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120 cm de altura, base octogonal 21,50 cm de largura em polímero na cor preta, Quatro colunas compostas em polímero metalizados cor dourada contendo no centro uma figura de bola de futebol em polímero metalizada cor prata com gomos pintados na cor preta. Uma base em polímero octogonal na cor preta adornada com quatro estatuetas fixas de águias metalizadas na cor dourada. Na parte superior desta base um suporte e um cone com frisos e tampa em polímero metalizado cor dourada e uma figura de bola de futebol em polímero metalizada na cor prata com gomos pintados na cor preta com 13,40 cm de largura. Estatueta superior intercambiável. </w:t>
            </w:r>
            <w:r w:rsidRPr="00A675E7">
              <w:rPr>
                <w:sz w:val="22"/>
                <w:szCs w:val="22"/>
              </w:rPr>
              <w:t>Este troféu pode vir com as bolas com os gomos pintados na cor verde (VR), vermelha (VM) e azul (AZE).</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R$ 734,13</w:t>
            </w:r>
          </w:p>
        </w:tc>
        <w:tc>
          <w:tcPr>
            <w:tcW w:w="1334" w:type="dxa"/>
          </w:tcPr>
          <w:p w:rsidR="001C096B" w:rsidRPr="00094191" w:rsidRDefault="001C096B" w:rsidP="00FE49E7">
            <w:pPr>
              <w:pStyle w:val="Contedodatabela"/>
              <w:jc w:val="right"/>
              <w:rPr>
                <w:sz w:val="22"/>
                <w:szCs w:val="22"/>
              </w:rPr>
            </w:pPr>
            <w:r w:rsidRPr="00094191">
              <w:rPr>
                <w:sz w:val="22"/>
                <w:szCs w:val="22"/>
              </w:rPr>
              <w:t>R$ 734,13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10</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Troféu 110 cm alt, base octogonal 21,20 cm larg em polímero cor preta, Quatro colunas compostas em polímero metalizados cor dourada contendo no centro uma figura de bola de futebol em polímero metalizada cor prata com gomos pintados cor preta. Uma base em polímero octogonal cor preta adornada com quatro estatuetas fixas de águias metalizadas cor dourada. Na parte superior desta base um suporte e um cone com frisos e tampa em polímero metalizado cor dourada e uma figura de bola de futebol em polímero metalizada cor prata com gomos pintados cor preta com13,40 cm larg. Estatueta superior intercambiável. Este troféu pode vir com as bolas com os gomos pintados na cor verde, vermelha e azul.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R$ 705,13</w:t>
            </w:r>
          </w:p>
        </w:tc>
        <w:tc>
          <w:tcPr>
            <w:tcW w:w="1334" w:type="dxa"/>
          </w:tcPr>
          <w:p w:rsidR="001C096B" w:rsidRPr="00094191" w:rsidRDefault="001C096B" w:rsidP="00FE49E7">
            <w:pPr>
              <w:pStyle w:val="Contedodatabela"/>
              <w:jc w:val="right"/>
              <w:rPr>
                <w:sz w:val="22"/>
                <w:szCs w:val="22"/>
              </w:rPr>
            </w:pPr>
            <w:r w:rsidRPr="00094191">
              <w:rPr>
                <w:sz w:val="22"/>
                <w:szCs w:val="22"/>
              </w:rPr>
              <w:t>R$ 705,13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10</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Troféu 103 cm alt, base octogonal 21,20 cm larg em polímero cor preta, Quatro colunas compostas por polímero metalizados dourada contendo no centro uma figura de bola de futebol em polímero metalizada cor prata com gomos pintados cor preta. Uma base em polímero octogonal cor preta adornada com quatro estatuetas fixas de águias metalizadas na cor dourada. Na parte superior desta base um suporte e um cone com frisos e tampa em polímero metalizado cor dourada e uma figura de bola de futebol em polímero metalizada cor prata com gomos pintados cor preta com13,40 cm de larg. Estatueta superior intercambiável. O troféu pode vir com as bolas com os gomos pintados na cor verde, vermelha e azul.</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R$ 674,13</w:t>
            </w:r>
          </w:p>
        </w:tc>
        <w:tc>
          <w:tcPr>
            <w:tcW w:w="1334" w:type="dxa"/>
          </w:tcPr>
          <w:p w:rsidR="001C096B" w:rsidRPr="00094191" w:rsidRDefault="001C096B" w:rsidP="00FE49E7">
            <w:pPr>
              <w:pStyle w:val="Contedodatabela"/>
              <w:jc w:val="right"/>
              <w:rPr>
                <w:sz w:val="22"/>
                <w:szCs w:val="22"/>
              </w:rPr>
            </w:pPr>
            <w:r w:rsidRPr="00094191">
              <w:rPr>
                <w:sz w:val="22"/>
                <w:szCs w:val="22"/>
              </w:rPr>
              <w:t>R$ 674,13</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D43EB" w:rsidRDefault="001C096B" w:rsidP="00FE49E7">
            <w:pPr>
              <w:pStyle w:val="Contedodatabela"/>
              <w:jc w:val="right"/>
              <w:rPr>
                <w:b/>
                <w:sz w:val="22"/>
                <w:szCs w:val="22"/>
              </w:rPr>
            </w:pPr>
            <w:r w:rsidRPr="009D43EB">
              <w:rPr>
                <w:b/>
                <w:sz w:val="22"/>
                <w:szCs w:val="22"/>
              </w:rPr>
              <w:t>TOTAL</w:t>
            </w:r>
          </w:p>
        </w:tc>
        <w:tc>
          <w:tcPr>
            <w:tcW w:w="1334" w:type="dxa"/>
          </w:tcPr>
          <w:p w:rsidR="001C096B" w:rsidRPr="00D13787" w:rsidRDefault="001C096B" w:rsidP="00FE49E7">
            <w:pPr>
              <w:pStyle w:val="Contedodatabela"/>
              <w:jc w:val="right"/>
              <w:rPr>
                <w:b/>
                <w:sz w:val="22"/>
                <w:szCs w:val="22"/>
              </w:rPr>
            </w:pPr>
            <w:r w:rsidRPr="00D13787">
              <w:rPr>
                <w:b/>
                <w:sz w:val="22"/>
                <w:szCs w:val="22"/>
              </w:rPr>
              <w:t>R$ 2.113,40</w:t>
            </w:r>
          </w:p>
        </w:tc>
      </w:tr>
      <w:tr w:rsidR="001C096B" w:rsidRPr="00094191" w:rsidTr="00FE49E7">
        <w:tc>
          <w:tcPr>
            <w:tcW w:w="9781" w:type="dxa"/>
            <w:gridSpan w:val="7"/>
          </w:tcPr>
          <w:p w:rsidR="001C096B" w:rsidRPr="009D43EB" w:rsidRDefault="001C096B" w:rsidP="00FE49E7">
            <w:pPr>
              <w:pStyle w:val="Contedodatabela"/>
              <w:jc w:val="center"/>
              <w:rPr>
                <w:b/>
                <w:sz w:val="22"/>
                <w:szCs w:val="22"/>
              </w:rPr>
            </w:pPr>
            <w:r w:rsidRPr="009D43EB">
              <w:rPr>
                <w:b/>
                <w:sz w:val="22"/>
                <w:szCs w:val="22"/>
              </w:rPr>
              <w:t>LOTE 11 FUTEBOL SETE VETERANO</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11</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com 99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w:t>
            </w:r>
            <w:r w:rsidRPr="00A675E7">
              <w:rPr>
                <w:sz w:val="22"/>
                <w:szCs w:val="22"/>
              </w:rPr>
              <w:t xml:space="preserve">. Estatueta superior intercambiável. Este troféu pode ser pintado totalmente na cor </w:t>
            </w:r>
            <w:r>
              <w:rPr>
                <w:sz w:val="22"/>
                <w:szCs w:val="22"/>
              </w:rPr>
              <w:t>dourada.</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R$ 693,47</w:t>
            </w:r>
          </w:p>
        </w:tc>
        <w:tc>
          <w:tcPr>
            <w:tcW w:w="1334" w:type="dxa"/>
          </w:tcPr>
          <w:p w:rsidR="001C096B" w:rsidRPr="00094191" w:rsidRDefault="001C096B" w:rsidP="00FE49E7">
            <w:pPr>
              <w:pStyle w:val="Contedodatabela"/>
              <w:jc w:val="right"/>
              <w:rPr>
                <w:sz w:val="22"/>
                <w:szCs w:val="22"/>
              </w:rPr>
            </w:pPr>
            <w:r w:rsidRPr="00094191">
              <w:rPr>
                <w:sz w:val="22"/>
                <w:szCs w:val="22"/>
              </w:rPr>
              <w:t>R$ 693,47</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11</w:t>
            </w:r>
          </w:p>
        </w:tc>
        <w:tc>
          <w:tcPr>
            <w:tcW w:w="567" w:type="dxa"/>
          </w:tcPr>
          <w:p w:rsidR="001C096B" w:rsidRPr="00094191" w:rsidRDefault="001C096B" w:rsidP="00FE49E7">
            <w:pPr>
              <w:pStyle w:val="Contedodatabela"/>
              <w:jc w:val="center"/>
              <w:rPr>
                <w:sz w:val="22"/>
                <w:szCs w:val="22"/>
              </w:rPr>
            </w:pPr>
            <w:r w:rsidRPr="00094191">
              <w:rPr>
                <w:sz w:val="22"/>
                <w:szCs w:val="22"/>
              </w:rPr>
              <w:t>2</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Pr="00A675E7">
              <w:rPr>
                <w:sz w:val="22"/>
                <w:szCs w:val="22"/>
              </w:rPr>
              <w:t xml:space="preserve">Este troféu pode ser pintado totalmente na cor </w:t>
            </w:r>
            <w:r>
              <w:rPr>
                <w:sz w:val="22"/>
                <w:szCs w:val="22"/>
              </w:rPr>
              <w:t>prata.</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R$ 683,13</w:t>
            </w:r>
          </w:p>
        </w:tc>
        <w:tc>
          <w:tcPr>
            <w:tcW w:w="1334" w:type="dxa"/>
          </w:tcPr>
          <w:p w:rsidR="001C096B" w:rsidRPr="00094191" w:rsidRDefault="001C096B" w:rsidP="00FE49E7">
            <w:pPr>
              <w:pStyle w:val="Contedodatabela"/>
              <w:jc w:val="right"/>
              <w:rPr>
                <w:sz w:val="22"/>
                <w:szCs w:val="22"/>
              </w:rPr>
            </w:pPr>
            <w:r w:rsidRPr="00094191">
              <w:rPr>
                <w:sz w:val="22"/>
                <w:szCs w:val="22"/>
              </w:rPr>
              <w:t>R$ 683,13</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11</w:t>
            </w:r>
          </w:p>
        </w:tc>
        <w:tc>
          <w:tcPr>
            <w:tcW w:w="567" w:type="dxa"/>
          </w:tcPr>
          <w:p w:rsidR="001C096B" w:rsidRPr="00094191" w:rsidRDefault="001C096B" w:rsidP="00FE49E7">
            <w:pPr>
              <w:pStyle w:val="Contedodatabela"/>
              <w:jc w:val="center"/>
              <w:rPr>
                <w:sz w:val="22"/>
                <w:szCs w:val="22"/>
              </w:rPr>
            </w:pPr>
            <w:r w:rsidRPr="00094191">
              <w:rPr>
                <w:sz w:val="22"/>
                <w:szCs w:val="22"/>
              </w:rPr>
              <w:t>3</w:t>
            </w:r>
          </w:p>
        </w:tc>
        <w:tc>
          <w:tcPr>
            <w:tcW w:w="3927" w:type="dxa"/>
          </w:tcPr>
          <w:p w:rsidR="001C096B" w:rsidRPr="00094191" w:rsidRDefault="001C096B" w:rsidP="00FE49E7">
            <w:pPr>
              <w:pStyle w:val="Contedodatabela"/>
              <w:jc w:val="both"/>
              <w:rPr>
                <w:sz w:val="22"/>
                <w:szCs w:val="22"/>
              </w:rPr>
            </w:pPr>
            <w:r w:rsidRPr="00094191">
              <w:rPr>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Pr="00A675E7">
              <w:rPr>
                <w:sz w:val="22"/>
                <w:szCs w:val="22"/>
              </w:rPr>
              <w:t xml:space="preserve">Este troféu pode ser pintado totalmente na cor </w:t>
            </w:r>
            <w:r>
              <w:rPr>
                <w:sz w:val="22"/>
                <w:szCs w:val="22"/>
              </w:rPr>
              <w:t>bronze.</w:t>
            </w:r>
          </w:p>
        </w:tc>
        <w:tc>
          <w:tcPr>
            <w:tcW w:w="1270" w:type="dxa"/>
          </w:tcPr>
          <w:p w:rsidR="001C096B" w:rsidRPr="00094191" w:rsidRDefault="001C096B" w:rsidP="00FE49E7">
            <w:pPr>
              <w:pStyle w:val="Contedodatabela"/>
              <w:jc w:val="center"/>
              <w:rPr>
                <w:sz w:val="22"/>
                <w:szCs w:val="22"/>
              </w:rPr>
            </w:pPr>
            <w:r w:rsidRPr="00094191">
              <w:rPr>
                <w:sz w:val="22"/>
                <w:szCs w:val="22"/>
              </w:rPr>
              <w:t>1,0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R$ 642,80</w:t>
            </w:r>
          </w:p>
        </w:tc>
        <w:tc>
          <w:tcPr>
            <w:tcW w:w="1334" w:type="dxa"/>
          </w:tcPr>
          <w:p w:rsidR="001C096B" w:rsidRPr="00094191" w:rsidRDefault="001C096B" w:rsidP="00FE49E7">
            <w:pPr>
              <w:pStyle w:val="Contedodatabela"/>
              <w:jc w:val="right"/>
              <w:rPr>
                <w:sz w:val="22"/>
                <w:szCs w:val="22"/>
              </w:rPr>
            </w:pPr>
            <w:r w:rsidRPr="00094191">
              <w:rPr>
                <w:sz w:val="22"/>
                <w:szCs w:val="22"/>
              </w:rPr>
              <w:t>R$ 642,80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D43EB" w:rsidRDefault="001C096B" w:rsidP="00FE49E7">
            <w:pPr>
              <w:pStyle w:val="Contedodatabela"/>
              <w:jc w:val="right"/>
              <w:rPr>
                <w:b/>
                <w:sz w:val="22"/>
                <w:szCs w:val="22"/>
              </w:rPr>
            </w:pPr>
            <w:r w:rsidRPr="009D43EB">
              <w:rPr>
                <w:b/>
                <w:sz w:val="22"/>
                <w:szCs w:val="22"/>
              </w:rPr>
              <w:t>TOTAL</w:t>
            </w:r>
          </w:p>
        </w:tc>
        <w:tc>
          <w:tcPr>
            <w:tcW w:w="1334" w:type="dxa"/>
          </w:tcPr>
          <w:p w:rsidR="001C096B" w:rsidRPr="009D43EB" w:rsidRDefault="001C096B" w:rsidP="00FE49E7">
            <w:pPr>
              <w:pStyle w:val="Contedodatabela"/>
              <w:jc w:val="right"/>
              <w:rPr>
                <w:b/>
                <w:sz w:val="22"/>
                <w:szCs w:val="22"/>
              </w:rPr>
            </w:pPr>
            <w:r w:rsidRPr="009D43EB">
              <w:rPr>
                <w:b/>
                <w:sz w:val="22"/>
                <w:szCs w:val="22"/>
              </w:rPr>
              <w:t>R$ 2.019,40</w:t>
            </w:r>
          </w:p>
        </w:tc>
      </w:tr>
      <w:tr w:rsidR="001C096B" w:rsidRPr="00094191" w:rsidTr="00FE49E7">
        <w:tc>
          <w:tcPr>
            <w:tcW w:w="9781" w:type="dxa"/>
            <w:gridSpan w:val="7"/>
          </w:tcPr>
          <w:p w:rsidR="001C096B" w:rsidRPr="009D43EB" w:rsidRDefault="001C096B" w:rsidP="00FE49E7">
            <w:pPr>
              <w:pStyle w:val="Contedodatabela"/>
              <w:jc w:val="center"/>
              <w:rPr>
                <w:b/>
                <w:sz w:val="22"/>
                <w:szCs w:val="22"/>
              </w:rPr>
            </w:pPr>
            <w:r w:rsidRPr="009D43EB">
              <w:rPr>
                <w:b/>
                <w:sz w:val="22"/>
                <w:szCs w:val="22"/>
              </w:rPr>
              <w:t>LOTE 12 ESCOLA LOCOMOTIVA</w:t>
            </w:r>
          </w:p>
        </w:tc>
      </w:tr>
      <w:tr w:rsidR="001C096B" w:rsidRPr="00094191" w:rsidTr="00FE49E7">
        <w:tc>
          <w:tcPr>
            <w:tcW w:w="566" w:type="dxa"/>
          </w:tcPr>
          <w:p w:rsidR="001C096B" w:rsidRPr="00094191" w:rsidRDefault="001C096B" w:rsidP="00FE49E7">
            <w:pPr>
              <w:pStyle w:val="Contedodatabela"/>
              <w:jc w:val="center"/>
              <w:rPr>
                <w:sz w:val="22"/>
                <w:szCs w:val="22"/>
              </w:rPr>
            </w:pPr>
            <w:r w:rsidRPr="00094191">
              <w:rPr>
                <w:sz w:val="22"/>
                <w:szCs w:val="22"/>
              </w:rPr>
              <w:t>12</w:t>
            </w:r>
          </w:p>
        </w:tc>
        <w:tc>
          <w:tcPr>
            <w:tcW w:w="567" w:type="dxa"/>
          </w:tcPr>
          <w:p w:rsidR="001C096B" w:rsidRPr="00094191" w:rsidRDefault="001C096B" w:rsidP="00FE49E7">
            <w:pPr>
              <w:pStyle w:val="Contedodatabela"/>
              <w:jc w:val="center"/>
              <w:rPr>
                <w:sz w:val="22"/>
                <w:szCs w:val="22"/>
              </w:rPr>
            </w:pPr>
            <w:r w:rsidRPr="00094191">
              <w:rPr>
                <w:sz w:val="22"/>
                <w:szCs w:val="22"/>
              </w:rPr>
              <w:t>1</w:t>
            </w:r>
          </w:p>
        </w:tc>
        <w:tc>
          <w:tcPr>
            <w:tcW w:w="3927" w:type="dxa"/>
          </w:tcPr>
          <w:p w:rsidR="001C096B" w:rsidRPr="00094191" w:rsidRDefault="001C096B" w:rsidP="00FE49E7">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1C096B" w:rsidRPr="00094191" w:rsidRDefault="001C096B" w:rsidP="00FE49E7">
            <w:pPr>
              <w:pStyle w:val="Contedodatabela"/>
              <w:jc w:val="center"/>
              <w:rPr>
                <w:sz w:val="22"/>
                <w:szCs w:val="22"/>
              </w:rPr>
            </w:pPr>
            <w:r w:rsidRPr="00094191">
              <w:rPr>
                <w:sz w:val="22"/>
                <w:szCs w:val="22"/>
              </w:rPr>
              <w:t>5,0</w:t>
            </w:r>
          </w:p>
        </w:tc>
        <w:tc>
          <w:tcPr>
            <w:tcW w:w="905" w:type="dxa"/>
          </w:tcPr>
          <w:p w:rsidR="001C096B" w:rsidRPr="00094191" w:rsidRDefault="001C096B" w:rsidP="00FE49E7">
            <w:pPr>
              <w:pStyle w:val="Contedodatabela"/>
              <w:jc w:val="center"/>
              <w:rPr>
                <w:sz w:val="22"/>
                <w:szCs w:val="22"/>
              </w:rPr>
            </w:pPr>
            <w:r w:rsidRPr="00094191">
              <w:rPr>
                <w:sz w:val="22"/>
                <w:szCs w:val="22"/>
              </w:rPr>
              <w:t>Und</w:t>
            </w:r>
          </w:p>
        </w:tc>
        <w:tc>
          <w:tcPr>
            <w:tcW w:w="1212" w:type="dxa"/>
          </w:tcPr>
          <w:p w:rsidR="001C096B" w:rsidRPr="00094191" w:rsidRDefault="001C096B" w:rsidP="00FE49E7">
            <w:pPr>
              <w:pStyle w:val="Contedodatabela"/>
              <w:jc w:val="right"/>
              <w:rPr>
                <w:sz w:val="22"/>
                <w:szCs w:val="22"/>
              </w:rPr>
            </w:pPr>
            <w:r w:rsidRPr="00094191">
              <w:rPr>
                <w:sz w:val="22"/>
                <w:szCs w:val="22"/>
              </w:rPr>
              <w:t>R$ 430,80</w:t>
            </w:r>
          </w:p>
        </w:tc>
        <w:tc>
          <w:tcPr>
            <w:tcW w:w="1334" w:type="dxa"/>
          </w:tcPr>
          <w:p w:rsidR="001C096B" w:rsidRPr="00094191" w:rsidRDefault="001C096B" w:rsidP="00FE49E7">
            <w:pPr>
              <w:pStyle w:val="Contedodatabela"/>
              <w:jc w:val="right"/>
              <w:rPr>
                <w:sz w:val="22"/>
                <w:szCs w:val="22"/>
              </w:rPr>
            </w:pPr>
            <w:r w:rsidRPr="00094191">
              <w:rPr>
                <w:sz w:val="22"/>
                <w:szCs w:val="22"/>
              </w:rPr>
              <w:t>R$ 2.154,00</w:t>
            </w:r>
          </w:p>
        </w:tc>
      </w:tr>
      <w:tr w:rsidR="001C096B" w:rsidRPr="00094191" w:rsidTr="00FE49E7">
        <w:tc>
          <w:tcPr>
            <w:tcW w:w="566" w:type="dxa"/>
          </w:tcPr>
          <w:p w:rsidR="001C096B" w:rsidRPr="00094191" w:rsidRDefault="001C096B" w:rsidP="00FE49E7">
            <w:pPr>
              <w:pStyle w:val="Contedodatabela"/>
              <w:jc w:val="center"/>
              <w:rPr>
                <w:sz w:val="22"/>
                <w:szCs w:val="22"/>
              </w:rPr>
            </w:pPr>
          </w:p>
        </w:tc>
        <w:tc>
          <w:tcPr>
            <w:tcW w:w="567" w:type="dxa"/>
          </w:tcPr>
          <w:p w:rsidR="001C096B" w:rsidRPr="00094191" w:rsidRDefault="001C096B" w:rsidP="00FE49E7">
            <w:pPr>
              <w:pStyle w:val="Contedodatabela"/>
              <w:jc w:val="center"/>
              <w:rPr>
                <w:sz w:val="22"/>
                <w:szCs w:val="22"/>
              </w:rPr>
            </w:pPr>
          </w:p>
        </w:tc>
        <w:tc>
          <w:tcPr>
            <w:tcW w:w="3927" w:type="dxa"/>
          </w:tcPr>
          <w:p w:rsidR="001C096B" w:rsidRPr="00094191" w:rsidRDefault="001C096B" w:rsidP="00FE49E7">
            <w:pPr>
              <w:pStyle w:val="Contedodatabela"/>
              <w:jc w:val="both"/>
              <w:rPr>
                <w:sz w:val="22"/>
                <w:szCs w:val="22"/>
              </w:rPr>
            </w:pPr>
          </w:p>
        </w:tc>
        <w:tc>
          <w:tcPr>
            <w:tcW w:w="1270" w:type="dxa"/>
          </w:tcPr>
          <w:p w:rsidR="001C096B" w:rsidRPr="00094191" w:rsidRDefault="001C096B" w:rsidP="00FE49E7">
            <w:pPr>
              <w:pStyle w:val="Contedodatabela"/>
              <w:jc w:val="center"/>
              <w:rPr>
                <w:sz w:val="22"/>
                <w:szCs w:val="22"/>
              </w:rPr>
            </w:pPr>
          </w:p>
        </w:tc>
        <w:tc>
          <w:tcPr>
            <w:tcW w:w="905" w:type="dxa"/>
          </w:tcPr>
          <w:p w:rsidR="001C096B" w:rsidRPr="00094191" w:rsidRDefault="001C096B" w:rsidP="00FE49E7">
            <w:pPr>
              <w:pStyle w:val="Contedodatabela"/>
              <w:jc w:val="center"/>
              <w:rPr>
                <w:sz w:val="22"/>
                <w:szCs w:val="22"/>
              </w:rPr>
            </w:pPr>
          </w:p>
        </w:tc>
        <w:tc>
          <w:tcPr>
            <w:tcW w:w="1212" w:type="dxa"/>
          </w:tcPr>
          <w:p w:rsidR="001C096B" w:rsidRPr="009D43EB" w:rsidRDefault="001C096B" w:rsidP="00FE49E7">
            <w:pPr>
              <w:pStyle w:val="Contedodatabela"/>
              <w:jc w:val="right"/>
              <w:rPr>
                <w:b/>
                <w:sz w:val="22"/>
                <w:szCs w:val="22"/>
              </w:rPr>
            </w:pPr>
            <w:r w:rsidRPr="009D43EB">
              <w:rPr>
                <w:b/>
                <w:sz w:val="22"/>
                <w:szCs w:val="22"/>
              </w:rPr>
              <w:t>TOTAL</w:t>
            </w:r>
          </w:p>
        </w:tc>
        <w:tc>
          <w:tcPr>
            <w:tcW w:w="1334" w:type="dxa"/>
          </w:tcPr>
          <w:p w:rsidR="001C096B" w:rsidRPr="009D43EB" w:rsidRDefault="001C096B" w:rsidP="00FE49E7">
            <w:pPr>
              <w:pStyle w:val="Contedodatabela"/>
              <w:jc w:val="right"/>
              <w:rPr>
                <w:b/>
                <w:sz w:val="22"/>
                <w:szCs w:val="22"/>
              </w:rPr>
            </w:pPr>
            <w:r w:rsidRPr="009D43EB">
              <w:rPr>
                <w:b/>
                <w:sz w:val="22"/>
                <w:szCs w:val="22"/>
              </w:rPr>
              <w:t>R$ 2.154,00</w:t>
            </w:r>
          </w:p>
        </w:tc>
      </w:tr>
    </w:tbl>
    <w:p w:rsidR="000A0327" w:rsidRDefault="000A0327">
      <w:pPr>
        <w:pStyle w:val="Standard"/>
        <w:jc w:val="both"/>
        <w:rPr>
          <w:rFonts w:ascii="Times New Roman" w:hAnsi="Times New Roman"/>
          <w:sz w:val="22"/>
          <w:szCs w:val="22"/>
        </w:rPr>
      </w:pPr>
    </w:p>
    <w:p w:rsidR="000A0327" w:rsidRDefault="00267B32">
      <w:pPr>
        <w:pStyle w:val="Standard"/>
        <w:spacing w:line="276" w:lineRule="auto"/>
        <w:jc w:val="both"/>
        <w:rPr>
          <w:rFonts w:ascii="Times New Roman" w:hAnsi="Times New Roman"/>
          <w:sz w:val="22"/>
          <w:szCs w:val="22"/>
        </w:rPr>
      </w:pPr>
      <w:r>
        <w:rPr>
          <w:rFonts w:ascii="Times New Roman" w:hAnsi="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0A0327" w:rsidRDefault="000A0327">
      <w:pPr>
        <w:pStyle w:val="Standard"/>
        <w:jc w:val="both"/>
        <w:rPr>
          <w:rFonts w:ascii="Times New Roman" w:hAnsi="Times New Roman"/>
          <w:sz w:val="22"/>
          <w:szCs w:val="22"/>
        </w:rPr>
      </w:pPr>
    </w:p>
    <w:p w:rsidR="000A0327" w:rsidRDefault="00267B32">
      <w:pPr>
        <w:pStyle w:val="Standard"/>
        <w:jc w:val="both"/>
        <w:rPr>
          <w:rFonts w:ascii="Times New Roman" w:hAnsi="Times New Roman"/>
          <w:b/>
          <w:bCs/>
          <w:sz w:val="22"/>
          <w:szCs w:val="22"/>
        </w:rPr>
      </w:pPr>
      <w:r>
        <w:rPr>
          <w:rFonts w:ascii="Times New Roman" w:hAnsi="Times New Roman"/>
          <w:b/>
          <w:bCs/>
          <w:sz w:val="22"/>
          <w:szCs w:val="22"/>
        </w:rPr>
        <w:t>10. ADEQUAÇÃO ORÇAMENTÁRIA</w:t>
      </w:r>
    </w:p>
    <w:p w:rsidR="000A0327" w:rsidRDefault="00267B32">
      <w:pPr>
        <w:pStyle w:val="Standard"/>
        <w:jc w:val="both"/>
        <w:rPr>
          <w:rFonts w:ascii="Times New Roman" w:hAnsi="Times New Roman"/>
          <w:sz w:val="22"/>
          <w:szCs w:val="22"/>
        </w:rPr>
      </w:pPr>
      <w:r>
        <w:rPr>
          <w:rFonts w:ascii="Times New Roman" w:hAnsi="Times New Roman"/>
          <w:sz w:val="22"/>
          <w:szCs w:val="22"/>
        </w:rPr>
        <w:tab/>
        <w:t>O dispêndio financeiro decorrente da contratação ora pretendida decorrerá da dotação orçamentária:</w:t>
      </w:r>
    </w:p>
    <w:tbl>
      <w:tblPr>
        <w:tblW w:w="9781" w:type="dxa"/>
        <w:tblInd w:w="28" w:type="dxa"/>
        <w:tblCellMar>
          <w:top w:w="28" w:type="dxa"/>
          <w:left w:w="28" w:type="dxa"/>
          <w:bottom w:w="28" w:type="dxa"/>
          <w:right w:w="28" w:type="dxa"/>
        </w:tblCellMar>
        <w:tblLook w:val="04A0" w:firstRow="1" w:lastRow="0" w:firstColumn="1" w:lastColumn="0" w:noHBand="0" w:noVBand="1"/>
      </w:tblPr>
      <w:tblGrid>
        <w:gridCol w:w="2774"/>
        <w:gridCol w:w="3649"/>
        <w:gridCol w:w="3358"/>
      </w:tblGrid>
      <w:tr w:rsidR="000A0327" w:rsidTr="00267B32">
        <w:tc>
          <w:tcPr>
            <w:tcW w:w="2774" w:type="dxa"/>
            <w:tcBorders>
              <w:top w:val="single" w:sz="2" w:space="0" w:color="000000"/>
              <w:left w:val="single" w:sz="2" w:space="0" w:color="000000"/>
              <w:bottom w:val="single" w:sz="2" w:space="0" w:color="000000"/>
            </w:tcBorders>
          </w:tcPr>
          <w:p w:rsidR="000A0327" w:rsidRDefault="00267B32" w:rsidP="00267B32">
            <w:pPr>
              <w:pStyle w:val="Standard"/>
              <w:jc w:val="center"/>
              <w:rPr>
                <w:rFonts w:ascii="Times New Roman" w:hAnsi="Times New Roman"/>
                <w:b/>
                <w:bCs/>
                <w:sz w:val="22"/>
                <w:szCs w:val="22"/>
              </w:rPr>
            </w:pPr>
            <w:r>
              <w:rPr>
                <w:rFonts w:ascii="Times New Roman" w:hAnsi="Times New Roman"/>
                <w:b/>
                <w:bCs/>
                <w:sz w:val="22"/>
                <w:szCs w:val="22"/>
              </w:rPr>
              <w:t>Código</w:t>
            </w:r>
          </w:p>
        </w:tc>
        <w:tc>
          <w:tcPr>
            <w:tcW w:w="3649" w:type="dxa"/>
            <w:tcBorders>
              <w:top w:val="single" w:sz="2" w:space="0" w:color="000000"/>
              <w:left w:val="single" w:sz="2" w:space="0" w:color="000000"/>
              <w:bottom w:val="single" w:sz="2" w:space="0" w:color="000000"/>
            </w:tcBorders>
          </w:tcPr>
          <w:p w:rsidR="000A0327" w:rsidRDefault="00267B32" w:rsidP="00267B32">
            <w:pPr>
              <w:pStyle w:val="Standard"/>
              <w:jc w:val="center"/>
              <w:rPr>
                <w:rFonts w:ascii="Times New Roman" w:hAnsi="Times New Roman"/>
                <w:b/>
                <w:bCs/>
                <w:sz w:val="22"/>
                <w:szCs w:val="22"/>
              </w:rPr>
            </w:pPr>
            <w:r>
              <w:rPr>
                <w:rFonts w:ascii="Times New Roman" w:hAnsi="Times New Roman"/>
                <w:b/>
                <w:bCs/>
                <w:sz w:val="22"/>
                <w:szCs w:val="22"/>
              </w:rPr>
              <w:t>Elemento</w:t>
            </w:r>
          </w:p>
        </w:tc>
        <w:tc>
          <w:tcPr>
            <w:tcW w:w="3358" w:type="dxa"/>
            <w:tcBorders>
              <w:top w:val="single" w:sz="2" w:space="0" w:color="000000"/>
              <w:left w:val="single" w:sz="2" w:space="0" w:color="000000"/>
              <w:bottom w:val="single" w:sz="2" w:space="0" w:color="000000"/>
              <w:right w:val="single" w:sz="2" w:space="0" w:color="000000"/>
            </w:tcBorders>
          </w:tcPr>
          <w:p w:rsidR="000A0327" w:rsidRDefault="00267B32" w:rsidP="00267B32">
            <w:pPr>
              <w:pStyle w:val="Standard"/>
              <w:jc w:val="center"/>
              <w:rPr>
                <w:rFonts w:ascii="Times New Roman" w:hAnsi="Times New Roman"/>
                <w:b/>
                <w:bCs/>
                <w:sz w:val="22"/>
                <w:szCs w:val="22"/>
              </w:rPr>
            </w:pPr>
            <w:r>
              <w:rPr>
                <w:rFonts w:ascii="Times New Roman" w:hAnsi="Times New Roman"/>
                <w:b/>
                <w:bCs/>
                <w:sz w:val="22"/>
                <w:szCs w:val="22"/>
              </w:rPr>
              <w:t>Recurso</w:t>
            </w:r>
          </w:p>
        </w:tc>
      </w:tr>
      <w:tr w:rsidR="000A0327" w:rsidTr="00267B32">
        <w:tc>
          <w:tcPr>
            <w:tcW w:w="2774" w:type="dxa"/>
            <w:tcBorders>
              <w:left w:val="single" w:sz="2" w:space="0" w:color="000000"/>
              <w:bottom w:val="single" w:sz="2" w:space="0" w:color="000000"/>
            </w:tcBorders>
          </w:tcPr>
          <w:p w:rsidR="000A0327" w:rsidRDefault="00267B32" w:rsidP="00267B32">
            <w:pPr>
              <w:pStyle w:val="Standard"/>
              <w:jc w:val="center"/>
              <w:rPr>
                <w:rFonts w:ascii="Times New Roman" w:hAnsi="Times New Roman"/>
                <w:sz w:val="22"/>
                <w:szCs w:val="22"/>
              </w:rPr>
            </w:pPr>
            <w:r>
              <w:rPr>
                <w:rFonts w:ascii="Times New Roman" w:hAnsi="Times New Roman"/>
                <w:sz w:val="22"/>
                <w:szCs w:val="22"/>
              </w:rPr>
              <w:t>428</w:t>
            </w:r>
          </w:p>
        </w:tc>
        <w:tc>
          <w:tcPr>
            <w:tcW w:w="3649" w:type="dxa"/>
            <w:tcBorders>
              <w:left w:val="single" w:sz="2" w:space="0" w:color="000000"/>
              <w:bottom w:val="single" w:sz="2" w:space="0" w:color="000000"/>
            </w:tcBorders>
          </w:tcPr>
          <w:p w:rsidR="000A0327" w:rsidRDefault="00267B32" w:rsidP="00267B32">
            <w:pPr>
              <w:pStyle w:val="Standard"/>
              <w:jc w:val="center"/>
              <w:rPr>
                <w:rFonts w:ascii="Times New Roman" w:hAnsi="Times New Roman"/>
                <w:sz w:val="22"/>
                <w:szCs w:val="22"/>
              </w:rPr>
            </w:pPr>
            <w:r>
              <w:rPr>
                <w:rFonts w:ascii="Times New Roman" w:hAnsi="Times New Roman"/>
                <w:sz w:val="22"/>
                <w:szCs w:val="22"/>
              </w:rPr>
              <w:t>339031040000</w:t>
            </w:r>
          </w:p>
        </w:tc>
        <w:tc>
          <w:tcPr>
            <w:tcW w:w="3358" w:type="dxa"/>
            <w:tcBorders>
              <w:left w:val="single" w:sz="2" w:space="0" w:color="000000"/>
              <w:bottom w:val="single" w:sz="2" w:space="0" w:color="000000"/>
              <w:right w:val="single" w:sz="2" w:space="0" w:color="000000"/>
            </w:tcBorders>
          </w:tcPr>
          <w:p w:rsidR="000A0327" w:rsidRDefault="00267B32" w:rsidP="00267B32">
            <w:pPr>
              <w:pStyle w:val="Standard"/>
              <w:jc w:val="center"/>
              <w:rPr>
                <w:rFonts w:ascii="Times New Roman" w:hAnsi="Times New Roman"/>
                <w:sz w:val="22"/>
                <w:szCs w:val="22"/>
              </w:rPr>
            </w:pPr>
            <w:r>
              <w:rPr>
                <w:rFonts w:ascii="Times New Roman" w:hAnsi="Times New Roman"/>
                <w:sz w:val="22"/>
                <w:szCs w:val="22"/>
              </w:rPr>
              <w:t>1501</w:t>
            </w:r>
          </w:p>
        </w:tc>
      </w:tr>
    </w:tbl>
    <w:p w:rsidR="000A0327" w:rsidRDefault="000A0327" w:rsidP="00267B32">
      <w:pPr>
        <w:pStyle w:val="Standard"/>
        <w:rPr>
          <w:rFonts w:ascii="Times New Roman" w:hAnsi="Times New Roman"/>
          <w:sz w:val="22"/>
          <w:szCs w:val="22"/>
        </w:rPr>
      </w:pPr>
    </w:p>
    <w:p w:rsidR="000A0327" w:rsidRDefault="000A0327">
      <w:pPr>
        <w:pStyle w:val="Standard"/>
        <w:jc w:val="center"/>
        <w:rPr>
          <w:rFonts w:ascii="Times New Roman" w:hAnsi="Times New Roman"/>
          <w:sz w:val="22"/>
          <w:szCs w:val="22"/>
        </w:rPr>
      </w:pPr>
    </w:p>
    <w:p w:rsidR="000A0327" w:rsidRDefault="00267B32" w:rsidP="00267B32">
      <w:pPr>
        <w:pStyle w:val="Standard"/>
        <w:jc w:val="right"/>
        <w:rPr>
          <w:rFonts w:ascii="Times New Roman" w:hAnsi="Times New Roman"/>
          <w:sz w:val="22"/>
          <w:szCs w:val="22"/>
        </w:rPr>
      </w:pPr>
      <w:r>
        <w:rPr>
          <w:rFonts w:ascii="Times New Roman" w:hAnsi="Times New Roman"/>
          <w:sz w:val="22"/>
          <w:szCs w:val="22"/>
        </w:rPr>
        <w:t>Viadutos – RS, 16 de setembro de 2025</w:t>
      </w:r>
    </w:p>
    <w:p w:rsidR="000A0327" w:rsidRDefault="000A0327">
      <w:pPr>
        <w:pStyle w:val="Standard"/>
        <w:jc w:val="center"/>
        <w:rPr>
          <w:rFonts w:ascii="Times New Roman" w:hAnsi="Times New Roman"/>
          <w:sz w:val="22"/>
          <w:szCs w:val="22"/>
        </w:rPr>
      </w:pPr>
    </w:p>
    <w:p w:rsidR="000A0327" w:rsidRDefault="000A0327">
      <w:pPr>
        <w:pStyle w:val="Standard"/>
        <w:jc w:val="center"/>
        <w:rPr>
          <w:rFonts w:ascii="Times New Roman" w:hAnsi="Times New Roman"/>
          <w:sz w:val="22"/>
          <w:szCs w:val="22"/>
        </w:rPr>
      </w:pPr>
    </w:p>
    <w:p w:rsidR="007519AA" w:rsidRDefault="007519AA">
      <w:pPr>
        <w:pStyle w:val="Standard"/>
        <w:jc w:val="center"/>
        <w:rPr>
          <w:rFonts w:ascii="Times New Roman" w:hAnsi="Times New Roman"/>
          <w:sz w:val="22"/>
          <w:szCs w:val="22"/>
        </w:rPr>
      </w:pPr>
      <w:bookmarkStart w:id="0" w:name="_GoBack"/>
      <w:bookmarkEnd w:id="0"/>
    </w:p>
    <w:p w:rsidR="000A0327" w:rsidRDefault="00267B32">
      <w:pPr>
        <w:pStyle w:val="Standard"/>
        <w:jc w:val="center"/>
        <w:rPr>
          <w:rFonts w:ascii="Times New Roman" w:hAnsi="Times New Roman"/>
          <w:sz w:val="22"/>
          <w:szCs w:val="22"/>
        </w:rPr>
      </w:pPr>
      <w:r>
        <w:rPr>
          <w:rFonts w:ascii="Times New Roman" w:hAnsi="Times New Roman"/>
          <w:sz w:val="22"/>
          <w:szCs w:val="22"/>
        </w:rPr>
        <w:t>_____________________________</w:t>
      </w:r>
    </w:p>
    <w:p w:rsidR="000A0327" w:rsidRDefault="00267B32">
      <w:pPr>
        <w:pStyle w:val="Standard"/>
        <w:jc w:val="center"/>
        <w:rPr>
          <w:rFonts w:ascii="Times New Roman" w:hAnsi="Times New Roman"/>
          <w:sz w:val="22"/>
          <w:szCs w:val="22"/>
        </w:rPr>
      </w:pPr>
      <w:r>
        <w:rPr>
          <w:rFonts w:ascii="Times New Roman" w:hAnsi="Times New Roman"/>
          <w:sz w:val="22"/>
          <w:szCs w:val="22"/>
        </w:rPr>
        <w:t>Adriana Tobaldini</w:t>
      </w:r>
    </w:p>
    <w:p w:rsidR="00267B32" w:rsidRDefault="00267B32">
      <w:pPr>
        <w:pStyle w:val="Standard"/>
        <w:jc w:val="center"/>
        <w:rPr>
          <w:rFonts w:ascii="Times New Roman" w:hAnsi="Times New Roman"/>
          <w:sz w:val="22"/>
          <w:szCs w:val="22"/>
        </w:rPr>
      </w:pPr>
      <w:r>
        <w:rPr>
          <w:rFonts w:ascii="Times New Roman" w:hAnsi="Times New Roman"/>
          <w:sz w:val="22"/>
          <w:szCs w:val="22"/>
        </w:rPr>
        <w:t>Secretária Municipal de Educação</w:t>
      </w:r>
    </w:p>
    <w:sectPr w:rsidR="00267B32" w:rsidSect="001C096B">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B8" w:rsidRDefault="00267B32">
      <w:r>
        <w:separator/>
      </w:r>
    </w:p>
  </w:endnote>
  <w:endnote w:type="continuationSeparator" w:id="0">
    <w:p w:rsidR="002065B8" w:rsidRDefault="0026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327" w:rsidRDefault="00267B32">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9"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A0327" w:rsidRDefault="00267B32">
                          <w:pPr>
                            <w:pStyle w:val="Rodap"/>
                          </w:pPr>
                          <w:r>
                            <w:rPr>
                              <w:rStyle w:val="Nmerodepgina"/>
                              <w:sz w:val="16"/>
                            </w:rPr>
                            <w:fldChar w:fldCharType="begin"/>
                          </w:r>
                          <w:r>
                            <w:rPr>
                              <w:rStyle w:val="Nmerodepgina"/>
                              <w:sz w:val="16"/>
                            </w:rPr>
                            <w:instrText>PAGE</w:instrText>
                          </w:r>
                          <w:r>
                            <w:rPr>
                              <w:rStyle w:val="Nmerodepgina"/>
                              <w:sz w:val="16"/>
                            </w:rPr>
                            <w:fldChar w:fldCharType="separate"/>
                          </w:r>
                          <w:r w:rsidR="007519AA">
                            <w:rPr>
                              <w:rStyle w:val="Nmerodepgina"/>
                              <w:noProof/>
                              <w:sz w:val="16"/>
                            </w:rPr>
                            <w:t>19</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A0327" w:rsidRDefault="00267B32">
                    <w:pPr>
                      <w:pStyle w:val="Rodap"/>
                    </w:pPr>
                    <w:r>
                      <w:rPr>
                        <w:rStyle w:val="Nmerodepgina"/>
                        <w:sz w:val="16"/>
                      </w:rPr>
                      <w:fldChar w:fldCharType="begin"/>
                    </w:r>
                    <w:r>
                      <w:rPr>
                        <w:rStyle w:val="Nmerodepgina"/>
                        <w:sz w:val="16"/>
                      </w:rPr>
                      <w:instrText>PAGE</w:instrText>
                    </w:r>
                    <w:r>
                      <w:rPr>
                        <w:rStyle w:val="Nmerodepgina"/>
                        <w:sz w:val="16"/>
                      </w:rPr>
                      <w:fldChar w:fldCharType="separate"/>
                    </w:r>
                    <w:r w:rsidR="007519AA">
                      <w:rPr>
                        <w:rStyle w:val="Nmerodepgina"/>
                        <w:noProof/>
                        <w:sz w:val="16"/>
                      </w:rPr>
                      <w:t>19</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B8" w:rsidRDefault="00267B32">
      <w:r>
        <w:separator/>
      </w:r>
    </w:p>
  </w:footnote>
  <w:footnote w:type="continuationSeparator" w:id="0">
    <w:p w:rsidR="002065B8" w:rsidRDefault="00267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6B" w:rsidRDefault="001C096B">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0DFBF572" wp14:editId="1603DEDF">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1C096B" w:rsidRDefault="001C096B">
    <w:pPr>
      <w:tabs>
        <w:tab w:val="center" w:pos="4419"/>
        <w:tab w:val="right" w:pos="8838"/>
      </w:tabs>
      <w:overflowPunct/>
      <w:autoSpaceDE/>
      <w:jc w:val="center"/>
      <w:textAlignment w:val="auto"/>
      <w:rPr>
        <w:rFonts w:ascii="Century Gothic" w:hAnsi="Century Gothic" w:cs="Century Gothic"/>
        <w:b/>
        <w:sz w:val="22"/>
        <w:lang w:eastAsia="pt-BR"/>
      </w:rPr>
    </w:pPr>
  </w:p>
  <w:p w:rsidR="000A0327" w:rsidRDefault="00267B32">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0A0327" w:rsidRDefault="00267B32">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A0327" w:rsidRDefault="000A0327">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C258A"/>
    <w:multiLevelType w:val="multilevel"/>
    <w:tmpl w:val="B84E0F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A0327"/>
    <w:rsid w:val="000A0327"/>
    <w:rsid w:val="001C096B"/>
    <w:rsid w:val="002065B8"/>
    <w:rsid w:val="00267B32"/>
    <w:rsid w:val="007519AA"/>
    <w:rsid w:val="008200F1"/>
    <w:rsid w:val="00A03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57566-149F-4AA2-A7B9-4884BD5A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7361</Words>
  <Characters>39753</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22</cp:revision>
  <dcterms:created xsi:type="dcterms:W3CDTF">2023-06-05T10:43:00Z</dcterms:created>
  <dcterms:modified xsi:type="dcterms:W3CDTF">2025-09-18T12:42:00Z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