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3E5" w:rsidRPr="00151BBF" w:rsidRDefault="003623E5" w:rsidP="003623E5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51BBF">
        <w:rPr>
          <w:rFonts w:cs="Arial"/>
          <w:b/>
          <w:sz w:val="24"/>
          <w:szCs w:val="24"/>
        </w:rPr>
        <w:t>EDITAL MODIFICATIVO Nº 01</w:t>
      </w:r>
    </w:p>
    <w:p w:rsidR="003623E5" w:rsidRPr="00EC39EC" w:rsidRDefault="003623E5" w:rsidP="003623E5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Edital de Concorrência Presencial nº 4/2024</w:t>
      </w:r>
    </w:p>
    <w:p w:rsidR="003623E5" w:rsidRPr="00EC39EC" w:rsidRDefault="003623E5" w:rsidP="003623E5">
      <w:pPr>
        <w:contextualSpacing/>
        <w:rPr>
          <w:rFonts w:cs="Arial"/>
          <w:sz w:val="24"/>
          <w:szCs w:val="24"/>
        </w:rPr>
      </w:pPr>
      <w:r w:rsidRPr="00EC39EC">
        <w:rPr>
          <w:rFonts w:cs="Arial"/>
          <w:sz w:val="24"/>
          <w:szCs w:val="24"/>
        </w:rPr>
        <w:t xml:space="preserve">Tipo de julgamento: Menor Preço  </w:t>
      </w:r>
    </w:p>
    <w:p w:rsidR="003623E5" w:rsidRPr="00EC39EC" w:rsidRDefault="003623E5" w:rsidP="003623E5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Regime de execução: Menor Preço por Lote</w:t>
      </w:r>
    </w:p>
    <w:p w:rsidR="003623E5" w:rsidRPr="00EC39EC" w:rsidRDefault="003623E5" w:rsidP="003623E5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Modo de disputa: Aberto</w:t>
      </w:r>
    </w:p>
    <w:p w:rsidR="003623E5" w:rsidRPr="00EC39EC" w:rsidRDefault="003623E5" w:rsidP="003623E5">
      <w:pPr>
        <w:contextualSpacing/>
        <w:rPr>
          <w:sz w:val="24"/>
          <w:szCs w:val="24"/>
        </w:rPr>
      </w:pPr>
      <w:r w:rsidRPr="00EC39EC">
        <w:rPr>
          <w:rFonts w:cs="Arial"/>
          <w:sz w:val="24"/>
          <w:szCs w:val="24"/>
        </w:rPr>
        <w:t>Processo nº 452/2024</w:t>
      </w:r>
    </w:p>
    <w:p w:rsidR="003623E5" w:rsidRDefault="003623E5" w:rsidP="003623E5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3623E5" w:rsidRDefault="003623E5" w:rsidP="003623E5">
      <w:pPr>
        <w:spacing w:line="360" w:lineRule="auto"/>
        <w:jc w:val="both"/>
        <w:rPr>
          <w:rFonts w:cs="Arial"/>
          <w:sz w:val="24"/>
          <w:szCs w:val="24"/>
        </w:rPr>
      </w:pPr>
      <w:r w:rsidRPr="00EC39EC">
        <w:rPr>
          <w:rFonts w:cs="Arial"/>
          <w:b/>
          <w:sz w:val="24"/>
          <w:szCs w:val="24"/>
        </w:rPr>
        <w:t xml:space="preserve">O PREFEITO MUNICIPAL DE </w:t>
      </w:r>
      <w:r w:rsidRPr="00EC39EC">
        <w:rPr>
          <w:rFonts w:cs="Arial"/>
          <w:b/>
          <w:bCs/>
          <w:sz w:val="24"/>
          <w:szCs w:val="24"/>
        </w:rPr>
        <w:t>VIADUTOS</w:t>
      </w:r>
      <w:r w:rsidRPr="00EC39EC">
        <w:rPr>
          <w:rFonts w:cs="Arial"/>
          <w:sz w:val="24"/>
          <w:szCs w:val="24"/>
        </w:rPr>
        <w:t xml:space="preserve">, no uso de suas atribuições, torna público, para conhecimento dos interessados, </w:t>
      </w:r>
      <w:r>
        <w:rPr>
          <w:rFonts w:cs="Arial"/>
          <w:sz w:val="24"/>
          <w:szCs w:val="24"/>
        </w:rPr>
        <w:t>as alterações que ocorrem no edital nº 04/2024 cujo objeto é fornecimento de materiais e mão de obra para a construção de ponte na linha monte claro, conforme abaixo especificado:</w:t>
      </w:r>
    </w:p>
    <w:p w:rsidR="003623E5" w:rsidRDefault="003623E5" w:rsidP="003623E5">
      <w:pPr>
        <w:spacing w:line="360" w:lineRule="auto"/>
        <w:jc w:val="both"/>
        <w:rPr>
          <w:rFonts w:cs="Arial"/>
          <w:sz w:val="24"/>
          <w:szCs w:val="24"/>
        </w:rPr>
      </w:pPr>
    </w:p>
    <w:p w:rsidR="003623E5" w:rsidRDefault="003703DD" w:rsidP="003623E5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1º - “A</w:t>
      </w:r>
      <w:r w:rsidR="003623E5" w:rsidRPr="00EC39EC">
        <w:rPr>
          <w:rFonts w:cs="Arial"/>
          <w:sz w:val="24"/>
          <w:szCs w:val="24"/>
        </w:rPr>
        <w:t xml:space="preserve"> sessão será realizada no seguinte endereço: Rua Anastácio Ribeiro, 84 – Centro, no dia </w:t>
      </w:r>
      <w:r w:rsidR="003623E5" w:rsidRPr="003703DD">
        <w:rPr>
          <w:rFonts w:cs="Arial"/>
          <w:b/>
          <w:sz w:val="24"/>
          <w:szCs w:val="24"/>
        </w:rPr>
        <w:t>18/</w:t>
      </w:r>
      <w:r w:rsidR="003623E5" w:rsidRPr="00EC39EC">
        <w:rPr>
          <w:rFonts w:cs="Arial"/>
          <w:b/>
          <w:sz w:val="24"/>
          <w:szCs w:val="24"/>
        </w:rPr>
        <w:t>09/24</w:t>
      </w:r>
      <w:r w:rsidR="003623E5" w:rsidRPr="00EC39EC">
        <w:rPr>
          <w:rFonts w:cs="Arial"/>
          <w:sz w:val="24"/>
          <w:szCs w:val="24"/>
        </w:rPr>
        <w:t xml:space="preserve">, às </w:t>
      </w:r>
      <w:r w:rsidR="003623E5" w:rsidRPr="00EC39EC">
        <w:rPr>
          <w:rFonts w:cs="Arial"/>
          <w:b/>
          <w:sz w:val="24"/>
          <w:szCs w:val="24"/>
        </w:rPr>
        <w:t>09:</w:t>
      </w:r>
      <w:r w:rsidR="003623E5">
        <w:rPr>
          <w:rFonts w:cs="Arial"/>
          <w:b/>
          <w:sz w:val="24"/>
          <w:szCs w:val="24"/>
        </w:rPr>
        <w:t>0</w:t>
      </w:r>
      <w:r w:rsidR="003623E5" w:rsidRPr="00EC39EC">
        <w:rPr>
          <w:rFonts w:cs="Arial"/>
          <w:b/>
          <w:sz w:val="24"/>
          <w:szCs w:val="24"/>
        </w:rPr>
        <w:t>0h</w:t>
      </w:r>
      <w:r w:rsidR="003623E5" w:rsidRPr="00EC39EC">
        <w:rPr>
          <w:rFonts w:cs="Arial"/>
          <w:sz w:val="24"/>
          <w:szCs w:val="24"/>
        </w:rPr>
        <w:t>, sendo que todas as referências de tempo observam o horário de Brasília.</w:t>
      </w:r>
    </w:p>
    <w:p w:rsidR="003623E5" w:rsidRPr="003623E5" w:rsidRDefault="003703DD" w:rsidP="003623E5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2º </w:t>
      </w:r>
      <w:r w:rsidR="00151BBF">
        <w:rPr>
          <w:rFonts w:cs="Arial"/>
          <w:sz w:val="24"/>
          <w:szCs w:val="24"/>
        </w:rPr>
        <w:t xml:space="preserve">- </w:t>
      </w:r>
      <w:r w:rsidR="003623E5">
        <w:rPr>
          <w:rFonts w:cs="Arial"/>
          <w:sz w:val="24"/>
          <w:szCs w:val="24"/>
        </w:rPr>
        <w:t xml:space="preserve">O termo de referência no item </w:t>
      </w:r>
      <w:r w:rsidR="00151BBF">
        <w:rPr>
          <w:rFonts w:cs="Arial"/>
          <w:sz w:val="24"/>
          <w:szCs w:val="24"/>
        </w:rPr>
        <w:t xml:space="preserve">2. </w:t>
      </w:r>
      <w:proofErr w:type="gramStart"/>
      <w:r w:rsidR="00151BBF">
        <w:rPr>
          <w:rFonts w:cs="Arial"/>
          <w:sz w:val="24"/>
          <w:szCs w:val="24"/>
        </w:rPr>
        <w:t>passará</w:t>
      </w:r>
      <w:proofErr w:type="gramEnd"/>
      <w:r w:rsidR="00151BBF">
        <w:rPr>
          <w:rFonts w:cs="Arial"/>
          <w:sz w:val="24"/>
          <w:szCs w:val="24"/>
        </w:rPr>
        <w:t xml:space="preserve"> a vigorar com a seguinte redação:</w:t>
      </w:r>
    </w:p>
    <w:p w:rsidR="003623E5" w:rsidRDefault="003623E5" w:rsidP="003623E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623E5" w:rsidRPr="00EC39EC" w:rsidRDefault="00151BBF" w:rsidP="003623E5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3623E5" w:rsidRPr="00EC39EC">
        <w:rPr>
          <w:rFonts w:ascii="Times New Roman" w:hAnsi="Times New Roman" w:cs="Times New Roman"/>
          <w:b/>
          <w:bCs/>
        </w:rPr>
        <w:t>2. FUNDAMENTAÇÃO DA CONTRATAÇÃO</w:t>
      </w:r>
    </w:p>
    <w:p w:rsidR="003623E5" w:rsidRDefault="003623E5" w:rsidP="003623E5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 xml:space="preserve">Conforme o estudo realizado chegou-se a necessidade de contratação dos seguintes objetos: </w:t>
      </w:r>
    </w:p>
    <w:p w:rsidR="003623E5" w:rsidRPr="00EC39EC" w:rsidRDefault="003623E5" w:rsidP="003623E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2"/>
        <w:gridCol w:w="1559"/>
      </w:tblGrid>
      <w:tr w:rsidR="003623E5" w:rsidRPr="00EC39EC" w:rsidTr="00461508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</w:tr>
      <w:tr w:rsidR="003623E5" w:rsidRPr="00EC39EC" w:rsidTr="00461508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LOTE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23E5" w:rsidRPr="00EC39EC" w:rsidTr="00461508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Montagem e desmontagem de forma de laje maciça, pé-direito simples, em madeira serrada com travamento e fixação de transversais de madeira de 10x15cm.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3623E5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</w:t>
            </w:r>
            <w:r w:rsidR="00151BBF">
              <w:rPr>
                <w:rFonts w:ascii="Times New Roman" w:hAnsi="Times New Roman" w:cs="Times New Roman"/>
              </w:rPr>
              <w:t>2</w:t>
            </w:r>
            <w:r w:rsidRPr="00EC39EC">
              <w:rPr>
                <w:rFonts w:ascii="Times New Roman" w:hAnsi="Times New Roman" w:cs="Times New Roman"/>
              </w:rPr>
              <w:t>,00 M²</w:t>
            </w:r>
          </w:p>
        </w:tc>
      </w:tr>
      <w:tr w:rsidR="003623E5" w:rsidRPr="00EC39EC" w:rsidTr="00461508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Concretagem de </w:t>
            </w:r>
            <w:proofErr w:type="spellStart"/>
            <w:r w:rsidRPr="00EC39EC">
              <w:rPr>
                <w:rFonts w:ascii="Times New Roman" w:hAnsi="Times New Roman" w:cs="Times New Roman"/>
              </w:rPr>
              <w:t>radier</w:t>
            </w:r>
            <w:proofErr w:type="spellEnd"/>
            <w:r w:rsidRPr="00EC39EC">
              <w:rPr>
                <w:rFonts w:ascii="Times New Roman" w:hAnsi="Times New Roman" w:cs="Times New Roman"/>
              </w:rPr>
              <w:t>, piso de concreto ou laje sobre solo, FCK 30 NPA - para espessura de 60 cm - Lançamento, adensamento e acabamento.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  <w:r w:rsidR="003623E5" w:rsidRPr="00EC39EC">
              <w:rPr>
                <w:rFonts w:ascii="Times New Roman" w:hAnsi="Times New Roman" w:cs="Times New Roman"/>
              </w:rPr>
              <w:t>0 M³</w:t>
            </w:r>
          </w:p>
        </w:tc>
      </w:tr>
      <w:tr w:rsidR="003623E5" w:rsidRPr="00EC39EC" w:rsidTr="00461508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armado, utilizando aço CA- 50 de 16,0 mm - duas camadas de aço 16,0 mm x 40 cm.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151BBF" w:rsidP="00461508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  <w:r w:rsidR="003623E5" w:rsidRPr="00EC39EC">
              <w:rPr>
                <w:rFonts w:ascii="Times New Roman" w:hAnsi="Times New Roman" w:cs="Times New Roman"/>
              </w:rPr>
              <w:t>,00 KG</w:t>
            </w:r>
          </w:p>
        </w:tc>
      </w:tr>
      <w:tr w:rsidR="003623E5" w:rsidRPr="00EC39EC" w:rsidTr="00461508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 utilizando aço CA-50 de 20,0 mm – montagem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151BBF" w:rsidP="00461508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623E5" w:rsidRPr="00EC39EC">
              <w:rPr>
                <w:rFonts w:ascii="Times New Roman" w:hAnsi="Times New Roman" w:cs="Times New Roman"/>
              </w:rPr>
              <w:t>0,00 KG</w:t>
            </w:r>
          </w:p>
        </w:tc>
      </w:tr>
      <w:tr w:rsidR="003623E5" w:rsidRPr="00EC39EC" w:rsidTr="00461508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Escoramento de laje, tipo continuo, com profundidade de 1,5 m a 3,0 m, largura menor que 1,5 m.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151BBF" w:rsidP="00461508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623E5" w:rsidRPr="00EC39EC">
              <w:rPr>
                <w:rFonts w:ascii="Times New Roman" w:hAnsi="Times New Roman" w:cs="Times New Roman"/>
              </w:rPr>
              <w:t>,00 M²</w:t>
            </w:r>
          </w:p>
        </w:tc>
      </w:tr>
      <w:tr w:rsidR="003623E5" w:rsidRPr="00EC39EC" w:rsidTr="00461508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Transporte com caminhão betoneira de 7m³, em via rural em leito natural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720,00 M³xKM</w:t>
            </w:r>
          </w:p>
        </w:tc>
      </w:tr>
    </w:tbl>
    <w:p w:rsidR="006F6B8A" w:rsidRDefault="006F6B8A"/>
    <w:p w:rsidR="003623E5" w:rsidRDefault="003703DD">
      <w:r>
        <w:t>3º - O item nove do termo de referência passará a vigorar com a seguinte redação:</w:t>
      </w:r>
    </w:p>
    <w:p w:rsidR="003623E5" w:rsidRDefault="003623E5"/>
    <w:p w:rsidR="003623E5" w:rsidRPr="00EC39EC" w:rsidRDefault="003703DD" w:rsidP="003623E5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3623E5" w:rsidRPr="00EC39EC">
        <w:rPr>
          <w:rFonts w:ascii="Times New Roman" w:hAnsi="Times New Roman" w:cs="Times New Roman"/>
          <w:b/>
          <w:bCs/>
        </w:rPr>
        <w:t>9. ESTIMATIVA DO VALOR DA CONTRATAÇÃO</w:t>
      </w:r>
    </w:p>
    <w:p w:rsidR="003623E5" w:rsidRPr="00EC39EC" w:rsidRDefault="003623E5" w:rsidP="003623E5">
      <w:pPr>
        <w:pStyle w:val="Standard"/>
        <w:jc w:val="both"/>
        <w:rPr>
          <w:rFonts w:ascii="Times New Roman" w:hAnsi="Times New Roman" w:cs="Times New Roman"/>
        </w:rPr>
      </w:pPr>
      <w:r w:rsidRPr="00EC39EC">
        <w:rPr>
          <w:rFonts w:ascii="Times New Roman" w:hAnsi="Times New Roman" w:cs="Times New Roman"/>
        </w:rPr>
        <w:tab/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1495"/>
        <w:gridCol w:w="1673"/>
        <w:gridCol w:w="1732"/>
      </w:tblGrid>
      <w:tr w:rsidR="003623E5" w:rsidRPr="00EC39EC" w:rsidTr="00151BBF"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Unitário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3623E5" w:rsidRPr="00EC39EC" w:rsidTr="00151BBF"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9EC">
              <w:rPr>
                <w:rFonts w:ascii="Times New Roman" w:hAnsi="Times New Roman" w:cs="Times New Roman"/>
                <w:b/>
                <w:bCs/>
              </w:rPr>
              <w:t>LOTE 01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BBF" w:rsidRPr="00EC39EC" w:rsidTr="00151BBF"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lastRenderedPageBreak/>
              <w:t>Montagem e desmontagem de forma de laje maciça, pé-direito simples, em madeira serrada com travamento e fixação de transversais de madeira de 10x15cm.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EC39EC">
              <w:rPr>
                <w:rFonts w:ascii="Times New Roman" w:hAnsi="Times New Roman" w:cs="Times New Roman"/>
              </w:rPr>
              <w:t>,00 M²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R$ 168,2254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R$ 7.065,4671</w:t>
            </w:r>
          </w:p>
        </w:tc>
      </w:tr>
      <w:tr w:rsidR="00151BBF" w:rsidRPr="00EC39EC" w:rsidTr="00151BBF"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Concretagem de </w:t>
            </w:r>
            <w:proofErr w:type="spellStart"/>
            <w:r w:rsidRPr="00EC39EC">
              <w:rPr>
                <w:rFonts w:ascii="Times New Roman" w:hAnsi="Times New Roman" w:cs="Times New Roman"/>
              </w:rPr>
              <w:t>radier</w:t>
            </w:r>
            <w:proofErr w:type="spellEnd"/>
            <w:r w:rsidRPr="00EC39EC">
              <w:rPr>
                <w:rFonts w:ascii="Times New Roman" w:hAnsi="Times New Roman" w:cs="Times New Roman"/>
              </w:rPr>
              <w:t>, piso de concreto ou laje sobre solo, FCK 30 NPA - para espessura de 60 cm - Lançamento, adensamento e acabamento.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  <w:r w:rsidRPr="00EC39EC">
              <w:rPr>
                <w:rFonts w:ascii="Times New Roman" w:hAnsi="Times New Roman" w:cs="Times New Roman"/>
              </w:rPr>
              <w:t>0 M³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R$ 793,7018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16.667,7376</w:t>
            </w:r>
          </w:p>
        </w:tc>
      </w:tr>
      <w:tr w:rsidR="00151BBF" w:rsidRPr="00EC39EC" w:rsidTr="00151BBF"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armado, utilizando aço CA- 50 de 16,0 mm - duas camadas de aço 16,0 mm x 40 cm.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  <w:r w:rsidRPr="00EC39EC">
              <w:rPr>
                <w:rFonts w:ascii="Times New Roman" w:hAnsi="Times New Roman" w:cs="Times New Roman"/>
              </w:rPr>
              <w:t>,00 KG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R$ 10,7626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7,964,3595</w:t>
            </w:r>
          </w:p>
        </w:tc>
      </w:tr>
      <w:tr w:rsidR="00151BBF" w:rsidRPr="00EC39EC" w:rsidTr="00151BBF"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Armação de laje de estrutura convencional de concreto armado utilizando aço CA-50 de 20,0 mm - montagem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C39EC">
              <w:rPr>
                <w:rFonts w:ascii="Times New Roman" w:hAnsi="Times New Roman" w:cs="Times New Roman"/>
              </w:rPr>
              <w:t>0,00 KG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R$ 12,4529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1.867,9284</w:t>
            </w:r>
          </w:p>
        </w:tc>
      </w:tr>
      <w:tr w:rsidR="00151BBF" w:rsidRPr="00EC39EC" w:rsidTr="00151BBF"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Escoramento de laje, tipo continuo, com profundidade de 1,5 m a 3,0 m, largura menor que 1,5 m.</w:t>
            </w: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EC39EC">
              <w:rPr>
                <w:rFonts w:ascii="Times New Roman" w:hAnsi="Times New Roman" w:cs="Times New Roman"/>
              </w:rPr>
              <w:t>,00 M²</w:t>
            </w: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R$ 54,5465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1.963,6737</w:t>
            </w:r>
          </w:p>
        </w:tc>
      </w:tr>
      <w:tr w:rsidR="00151BBF" w:rsidRPr="00EC39EC" w:rsidTr="00151BBF"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Transporte com caminhão betoneira de 7m³, em via rural em leito natural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720,00 M³xKM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>R$ 4,78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BBF" w:rsidRPr="00EC39EC" w:rsidRDefault="00151BBF" w:rsidP="00151BB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EC39EC">
              <w:rPr>
                <w:rFonts w:ascii="Times New Roman" w:hAnsi="Times New Roman" w:cs="Times New Roman"/>
              </w:rPr>
              <w:t xml:space="preserve">R$ </w:t>
            </w:r>
            <w:r>
              <w:rPr>
                <w:rFonts w:ascii="Times New Roman" w:hAnsi="Times New Roman" w:cs="Times New Roman"/>
              </w:rPr>
              <w:t>3.445,0416</w:t>
            </w:r>
          </w:p>
        </w:tc>
      </w:tr>
      <w:tr w:rsidR="003623E5" w:rsidRPr="00EC39EC" w:rsidTr="00151BBF">
        <w:tc>
          <w:tcPr>
            <w:tcW w:w="4881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left w:val="single" w:sz="2" w:space="0" w:color="000000"/>
              <w:bottom w:val="single" w:sz="2" w:space="0" w:color="000000"/>
            </w:tcBorders>
          </w:tcPr>
          <w:p w:rsidR="003623E5" w:rsidRPr="00EC39EC" w:rsidRDefault="003623E5" w:rsidP="00461508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3E5" w:rsidRPr="00EC39EC" w:rsidRDefault="003623E5" w:rsidP="00151BBF">
            <w:pPr>
              <w:pStyle w:val="Standard"/>
              <w:jc w:val="right"/>
              <w:rPr>
                <w:rFonts w:ascii="Times New Roman" w:hAnsi="Times New Roman" w:cs="Times New Roman"/>
                <w:b/>
              </w:rPr>
            </w:pPr>
            <w:r w:rsidRPr="00EC39EC">
              <w:rPr>
                <w:rFonts w:ascii="Times New Roman" w:hAnsi="Times New Roman" w:cs="Times New Roman"/>
                <w:b/>
              </w:rPr>
              <w:t xml:space="preserve">R$ </w:t>
            </w:r>
            <w:r w:rsidR="00151BBF">
              <w:rPr>
                <w:rFonts w:ascii="Times New Roman" w:hAnsi="Times New Roman" w:cs="Times New Roman"/>
                <w:b/>
              </w:rPr>
              <w:t>38.974,2080</w:t>
            </w:r>
          </w:p>
        </w:tc>
      </w:tr>
    </w:tbl>
    <w:p w:rsidR="003623E5" w:rsidRDefault="003623E5"/>
    <w:p w:rsidR="003703DD" w:rsidRPr="003703DD" w:rsidRDefault="003703DD">
      <w:pPr>
        <w:rPr>
          <w:sz w:val="22"/>
          <w:szCs w:val="22"/>
        </w:rPr>
      </w:pPr>
      <w:r w:rsidRPr="003703DD">
        <w:rPr>
          <w:sz w:val="22"/>
          <w:szCs w:val="22"/>
        </w:rPr>
        <w:t>4º - As demais cláusulas do Edital e Termo de Referência permanecerão inalterados.</w:t>
      </w:r>
    </w:p>
    <w:p w:rsidR="003703DD" w:rsidRDefault="003703DD"/>
    <w:p w:rsidR="003703DD" w:rsidRDefault="003703DD"/>
    <w:p w:rsidR="003703DD" w:rsidRPr="00EC39EC" w:rsidRDefault="003703DD" w:rsidP="003703DD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Viadutos – RS, 03 </w:t>
      </w:r>
      <w:r w:rsidRPr="00EC39EC">
        <w:rPr>
          <w:rFonts w:cs="Arial"/>
          <w:sz w:val="24"/>
          <w:szCs w:val="24"/>
        </w:rPr>
        <w:t xml:space="preserve">de </w:t>
      </w:r>
      <w:r>
        <w:rPr>
          <w:rFonts w:cs="Arial"/>
          <w:sz w:val="24"/>
          <w:szCs w:val="24"/>
        </w:rPr>
        <w:t>setembro</w:t>
      </w:r>
      <w:r w:rsidRPr="00EC39EC">
        <w:rPr>
          <w:rFonts w:cs="Arial"/>
          <w:sz w:val="24"/>
          <w:szCs w:val="24"/>
        </w:rPr>
        <w:t xml:space="preserve"> de 2024.</w:t>
      </w:r>
    </w:p>
    <w:p w:rsidR="003703DD" w:rsidRPr="00EC39EC" w:rsidRDefault="003703DD" w:rsidP="003703DD">
      <w:pPr>
        <w:tabs>
          <w:tab w:val="left" w:pos="1134"/>
        </w:tabs>
        <w:spacing w:line="360" w:lineRule="auto"/>
        <w:jc w:val="both"/>
        <w:rPr>
          <w:rFonts w:cs="Arial"/>
          <w:sz w:val="24"/>
          <w:szCs w:val="24"/>
        </w:rPr>
      </w:pPr>
    </w:p>
    <w:p w:rsidR="003703DD" w:rsidRPr="00EC39EC" w:rsidRDefault="003703DD" w:rsidP="003703DD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 w:rsidRPr="00EC39EC">
        <w:rPr>
          <w:rFonts w:cs="Arial"/>
          <w:sz w:val="24"/>
          <w:szCs w:val="24"/>
        </w:rPr>
        <w:t>Claiton dos Santos Brum</w:t>
      </w:r>
    </w:p>
    <w:p w:rsidR="003703DD" w:rsidRDefault="003703DD" w:rsidP="003703DD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  <w:r w:rsidRPr="00EC39EC">
        <w:rPr>
          <w:rFonts w:cs="Arial"/>
          <w:sz w:val="24"/>
          <w:szCs w:val="24"/>
        </w:rPr>
        <w:t>Prefeito</w:t>
      </w:r>
    </w:p>
    <w:p w:rsidR="003703DD" w:rsidRDefault="003703DD" w:rsidP="003703DD">
      <w:pPr>
        <w:tabs>
          <w:tab w:val="left" w:pos="1134"/>
        </w:tabs>
        <w:spacing w:line="360" w:lineRule="auto"/>
        <w:jc w:val="center"/>
        <w:rPr>
          <w:rFonts w:cs="Arial"/>
          <w:sz w:val="24"/>
          <w:szCs w:val="24"/>
        </w:rPr>
      </w:pPr>
    </w:p>
    <w:p w:rsidR="00735972" w:rsidRDefault="00735972" w:rsidP="0073597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35972" w:rsidRDefault="00735972" w:rsidP="0073597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35972" w:rsidRDefault="00735972" w:rsidP="0073597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35972" w:rsidRDefault="00735972" w:rsidP="0073597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35972" w:rsidRDefault="00735972" w:rsidP="00735972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735972" w:rsidRDefault="00735972" w:rsidP="00A72CD4">
      <w:pPr>
        <w:tabs>
          <w:tab w:val="left" w:pos="1134"/>
        </w:tabs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735972" w:rsidRDefault="00735972" w:rsidP="00735972">
      <w:pPr>
        <w:spacing w:line="360" w:lineRule="auto"/>
        <w:jc w:val="center"/>
        <w:rPr>
          <w:rFonts w:cs="Arial"/>
          <w:sz w:val="24"/>
          <w:szCs w:val="24"/>
        </w:rPr>
      </w:pPr>
    </w:p>
    <w:p w:rsidR="003703DD" w:rsidRDefault="003703DD"/>
    <w:p w:rsidR="003703DD" w:rsidRDefault="003703DD"/>
    <w:p w:rsidR="003703DD" w:rsidRDefault="003703DD"/>
    <w:sectPr w:rsidR="003703DD" w:rsidSect="00901C2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BF" w:rsidRDefault="00151BBF" w:rsidP="00151BBF">
      <w:r>
        <w:separator/>
      </w:r>
    </w:p>
  </w:endnote>
  <w:endnote w:type="continuationSeparator" w:id="0">
    <w:p w:rsidR="00151BBF" w:rsidRDefault="00151BBF" w:rsidP="0015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BF" w:rsidRDefault="00151BBF" w:rsidP="00151BBF">
      <w:r>
        <w:separator/>
      </w:r>
    </w:p>
  </w:footnote>
  <w:footnote w:type="continuationSeparator" w:id="0">
    <w:p w:rsidR="00151BBF" w:rsidRDefault="00151BBF" w:rsidP="0015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BF" w:rsidRDefault="00151BBF" w:rsidP="00151BB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59264" behindDoc="1" locked="0" layoutInCell="1" allowOverlap="1" wp14:anchorId="2270F063" wp14:editId="61C2BF22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151BBF" w:rsidRDefault="00151BBF" w:rsidP="00151BBF">
    <w:pPr>
      <w:tabs>
        <w:tab w:val="center" w:pos="4419"/>
        <w:tab w:val="right" w:pos="8838"/>
      </w:tabs>
      <w:jc w:val="center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151BBF" w:rsidRDefault="00151BBF" w:rsidP="00151BBF">
    <w:pPr>
      <w:tabs>
        <w:tab w:val="center" w:pos="4419"/>
        <w:tab w:val="right" w:pos="8838"/>
      </w:tabs>
      <w:rPr>
        <w:rFonts w:ascii="Arial" w:hAnsi="Arial" w:cs="Arial"/>
        <w:sz w:val="22"/>
        <w:lang w:eastAsia="pt-BR"/>
      </w:rPr>
    </w:pPr>
  </w:p>
  <w:p w:rsidR="00151BBF" w:rsidRDefault="00151B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E5"/>
    <w:rsid w:val="00151BBF"/>
    <w:rsid w:val="003623E5"/>
    <w:rsid w:val="003703DD"/>
    <w:rsid w:val="006F6B8A"/>
    <w:rsid w:val="00735972"/>
    <w:rsid w:val="00901C22"/>
    <w:rsid w:val="00A72CD4"/>
    <w:rsid w:val="00B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525CE-8042-4497-B9B6-E023D56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3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3623E5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151BBF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151BB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151BBF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51BBF"/>
    <w:rPr>
      <w:rFonts w:ascii="Times New Roman" w:eastAsia="Times New Roman" w:hAnsi="Times New Roman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2024-09-03T13:55:00Z</dcterms:created>
  <dcterms:modified xsi:type="dcterms:W3CDTF">2024-09-03T17:07:00Z</dcterms:modified>
</cp:coreProperties>
</file>