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37F" w:rsidRPr="007A25FF" w:rsidRDefault="0055437F" w:rsidP="0055437F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  <w:iCs/>
        </w:rPr>
        <w:t>Termo de Contrato nº 60/2020</w:t>
      </w:r>
    </w:p>
    <w:p w:rsidR="0055437F" w:rsidRPr="007A25FF" w:rsidRDefault="0055437F" w:rsidP="0055437F">
      <w:pPr>
        <w:overflowPunct w:val="0"/>
        <w:autoSpaceDE w:val="0"/>
        <w:autoSpaceDN w:val="0"/>
        <w:adjustRightInd w:val="0"/>
        <w:spacing w:before="120"/>
        <w:ind w:left="4248"/>
        <w:jc w:val="both"/>
        <w:textAlignment w:val="baseline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>CONTRATO ADMINISTRATIVO PARA CONTRATAÇÃO DE EMPRESA ESPECIALIZADA NOS SERVIÇOS DE CHAPEAÇÃO E PINTURA PARA REFORMA DO CAMINHÃO MERCEDES-BENZ ATRON 2729 ANO 2013 PLACAS IVC-5934 QUE FIRMAM O MUNICÍPIO DE VIADUTOS E A EMPRESA MIRCO SLONGO DARIVA</w:t>
      </w:r>
    </w:p>
    <w:p w:rsidR="0055437F" w:rsidRPr="007A25FF" w:rsidRDefault="0055437F" w:rsidP="0055437F">
      <w:pPr>
        <w:overflowPunct w:val="0"/>
        <w:autoSpaceDE w:val="0"/>
        <w:autoSpaceDN w:val="0"/>
        <w:adjustRightInd w:val="0"/>
        <w:spacing w:before="120"/>
        <w:ind w:left="4248"/>
        <w:jc w:val="both"/>
        <w:textAlignment w:val="baseline"/>
        <w:rPr>
          <w:rFonts w:ascii="Times New Roman" w:eastAsia="Arial Unicode MS" w:hAnsi="Times New Roman" w:cs="Times New Roman"/>
        </w:rPr>
      </w:pPr>
    </w:p>
    <w:p w:rsidR="0055437F" w:rsidRPr="007A25FF" w:rsidRDefault="0055437F" w:rsidP="0055437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  <w:b/>
        </w:rPr>
        <w:t>CONTRATANTE: MUNICÍPIO DE VIADUTOS</w:t>
      </w:r>
      <w:r w:rsidRPr="007A25FF">
        <w:rPr>
          <w:rFonts w:ascii="Times New Roman" w:eastAsia="Arial Unicode MS" w:hAnsi="Times New Roman" w:cs="Times New Roman"/>
        </w:rPr>
        <w:t xml:space="preserve">, Pessoa Jurídica de Direito Público Interno, com seu prédio administrativo sito à Rua Anastácio Ribeiro, 84, na cidade de Viadutos/RS, cadastrada no CNPJ sob nº 87.613.352/0001-09, neste ato representada pelo seu Prefeito Municipal, </w:t>
      </w:r>
      <w:r w:rsidRPr="007A25FF">
        <w:rPr>
          <w:rFonts w:ascii="Times New Roman" w:hAnsi="Times New Roman" w:cs="Times New Roman"/>
        </w:rPr>
        <w:t xml:space="preserve">Sr. </w:t>
      </w:r>
      <w:r w:rsidRPr="007A25FF">
        <w:rPr>
          <w:rFonts w:ascii="Times New Roman" w:hAnsi="Times New Roman" w:cs="Times New Roman"/>
          <w:b/>
        </w:rPr>
        <w:t>Claiton dos Santos Brum</w:t>
      </w:r>
      <w:r w:rsidRPr="007A25FF">
        <w:rPr>
          <w:rFonts w:ascii="Times New Roman" w:hAnsi="Times New Roman" w:cs="Times New Roman"/>
        </w:rPr>
        <w:t>, brasileiro, solteiro, residente e domiciliado à Rua PE. Henrique Koch, 74, nesta cidade, portador da Cédula de Identidade RG nº 6033948925, inscrito no CPF sob nº 451.967.880-34</w:t>
      </w:r>
      <w:r w:rsidRPr="007A25FF">
        <w:rPr>
          <w:rFonts w:ascii="Times New Roman" w:eastAsia="PMingLiU" w:hAnsi="Times New Roman" w:cs="Times New Roman"/>
        </w:rPr>
        <w:t xml:space="preserve">, </w:t>
      </w:r>
      <w:r w:rsidRPr="007A25FF">
        <w:rPr>
          <w:rFonts w:ascii="Times New Roman" w:eastAsia="Arial Unicode MS" w:hAnsi="Times New Roman" w:cs="Times New Roman"/>
        </w:rPr>
        <w:t>nesta cidade de Viadutos/RS.</w:t>
      </w:r>
    </w:p>
    <w:p w:rsidR="0055437F" w:rsidRPr="007A25FF" w:rsidRDefault="0055437F" w:rsidP="0055437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Arial Unicode MS" w:hAnsi="Times New Roman" w:cs="Times New Roman"/>
        </w:rPr>
      </w:pPr>
    </w:p>
    <w:p w:rsidR="0055437F" w:rsidRPr="007A25FF" w:rsidRDefault="0055437F" w:rsidP="0055437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  <w:b/>
        </w:rPr>
        <w:t>CONTRATADA:</w:t>
      </w:r>
      <w:r w:rsidRPr="007A25FF">
        <w:rPr>
          <w:rFonts w:ascii="Times New Roman" w:eastAsia="Arial Unicode MS" w:hAnsi="Times New Roman" w:cs="Times New Roman"/>
          <w:color w:val="FF0000"/>
        </w:rPr>
        <w:t xml:space="preserve"> </w:t>
      </w:r>
      <w:r w:rsidRPr="00B33935">
        <w:rPr>
          <w:rFonts w:ascii="Times New Roman" w:eastAsia="Times New Roman" w:hAnsi="Times New Roman" w:cs="Times New Roman"/>
        </w:rPr>
        <w:t xml:space="preserve">Empresa </w:t>
      </w:r>
      <w:r w:rsidRPr="007A25FF">
        <w:rPr>
          <w:rFonts w:ascii="Times New Roman" w:eastAsia="Times New Roman" w:hAnsi="Times New Roman" w:cs="Times New Roman"/>
        </w:rPr>
        <w:t>MIRCO SLONGO DARIVA</w:t>
      </w:r>
      <w:r w:rsidRPr="00B33935">
        <w:rPr>
          <w:rFonts w:ascii="Times New Roman" w:eastAsia="Times New Roman" w:hAnsi="Times New Roman" w:cs="Times New Roman"/>
        </w:rPr>
        <w:t xml:space="preserve">, com sede na Rua </w:t>
      </w:r>
      <w:r w:rsidRPr="007A25FF">
        <w:rPr>
          <w:rFonts w:ascii="Times New Roman" w:eastAsia="Times New Roman" w:hAnsi="Times New Roman" w:cs="Times New Roman"/>
        </w:rPr>
        <w:t>Pedro Pinto de Souza, nº276, Centro, na cidade de Gaurama-RS</w:t>
      </w:r>
      <w:r w:rsidRPr="00B33935">
        <w:rPr>
          <w:rFonts w:ascii="Times New Roman" w:eastAsia="Times New Roman" w:hAnsi="Times New Roman" w:cs="Times New Roman"/>
        </w:rPr>
        <w:t xml:space="preserve">, inscrita no CNPJ sob nº </w:t>
      </w:r>
      <w:r w:rsidRPr="007A25FF">
        <w:rPr>
          <w:rFonts w:ascii="Times New Roman" w:eastAsia="Times New Roman" w:hAnsi="Times New Roman" w:cs="Times New Roman"/>
        </w:rPr>
        <w:t>21.990.511/0001-78</w:t>
      </w:r>
      <w:r w:rsidRPr="00B33935">
        <w:rPr>
          <w:rFonts w:ascii="Times New Roman" w:eastAsia="Times New Roman" w:hAnsi="Times New Roman" w:cs="Times New Roman"/>
        </w:rPr>
        <w:t>, representada neste ato pelo Sr(a).</w:t>
      </w:r>
      <w:r w:rsidRPr="007A25FF">
        <w:rPr>
          <w:rFonts w:ascii="Times New Roman" w:eastAsia="Times New Roman" w:hAnsi="Times New Roman" w:cs="Times New Roman"/>
        </w:rPr>
        <w:t>ALCEDIR JOSE ZORTEA</w:t>
      </w:r>
      <w:r w:rsidRPr="00B33935">
        <w:rPr>
          <w:rFonts w:ascii="Times New Roman" w:eastAsia="Times New Roman" w:hAnsi="Times New Roman" w:cs="Times New Roman"/>
        </w:rPr>
        <w:t xml:space="preserve">, portador da cédula de identidade RG nº </w:t>
      </w:r>
      <w:r w:rsidRPr="007A25FF">
        <w:rPr>
          <w:rFonts w:ascii="Times New Roman" w:eastAsia="Times New Roman" w:hAnsi="Times New Roman" w:cs="Times New Roman"/>
        </w:rPr>
        <w:t>3043369275</w:t>
      </w:r>
      <w:r w:rsidRPr="00B33935">
        <w:rPr>
          <w:rFonts w:ascii="Times New Roman" w:eastAsia="Times New Roman" w:hAnsi="Times New Roman" w:cs="Times New Roman"/>
        </w:rPr>
        <w:t xml:space="preserve">, inscrito no CPF sob nº </w:t>
      </w:r>
      <w:r w:rsidRPr="007A25FF">
        <w:rPr>
          <w:rFonts w:ascii="Times New Roman" w:eastAsia="Times New Roman" w:hAnsi="Times New Roman" w:cs="Times New Roman"/>
        </w:rPr>
        <w:t>642.258.100-97</w:t>
      </w:r>
      <w:r w:rsidRPr="00B33935">
        <w:rPr>
          <w:rFonts w:ascii="Times New Roman" w:eastAsia="Times New Roman" w:hAnsi="Times New Roman" w:cs="Times New Roman"/>
        </w:rPr>
        <w:t xml:space="preserve"> , residente e domiciliado à Rua </w:t>
      </w:r>
      <w:r w:rsidRPr="007A25FF">
        <w:rPr>
          <w:rFonts w:ascii="Times New Roman" w:eastAsia="Times New Roman" w:hAnsi="Times New Roman" w:cs="Times New Roman"/>
        </w:rPr>
        <w:t>Bento Gonçalves, nº300</w:t>
      </w:r>
      <w:r w:rsidRPr="00B33935">
        <w:rPr>
          <w:rFonts w:ascii="Times New Roman" w:eastAsia="Times New Roman" w:hAnsi="Times New Roman" w:cs="Times New Roman"/>
        </w:rPr>
        <w:t>, na cidade de</w:t>
      </w:r>
      <w:r w:rsidRPr="007A25FF">
        <w:rPr>
          <w:rFonts w:ascii="Times New Roman" w:eastAsia="Times New Roman" w:hAnsi="Times New Roman" w:cs="Times New Roman"/>
        </w:rPr>
        <w:t xml:space="preserve"> Viadutos-RS.</w:t>
      </w:r>
    </w:p>
    <w:p w:rsidR="0055437F" w:rsidRPr="007A25FF" w:rsidRDefault="0055437F" w:rsidP="0055437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Arial Unicode MS" w:hAnsi="Times New Roman" w:cs="Times New Roman"/>
        </w:rPr>
      </w:pPr>
    </w:p>
    <w:p w:rsidR="0055437F" w:rsidRPr="007A25FF" w:rsidRDefault="0055437F" w:rsidP="0055437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Arial Unicode MS" w:hAnsi="Times New Roman" w:cs="Times New Roman"/>
          <w:color w:val="FF0000"/>
        </w:rPr>
      </w:pPr>
      <w:r w:rsidRPr="007A25FF">
        <w:rPr>
          <w:rFonts w:ascii="Times New Roman" w:eastAsia="Arial Unicode MS" w:hAnsi="Times New Roman" w:cs="Times New Roman"/>
          <w:color w:val="FF0000"/>
        </w:rPr>
        <w:t xml:space="preserve"> </w:t>
      </w:r>
      <w:r w:rsidRPr="007A25FF">
        <w:rPr>
          <w:rFonts w:ascii="Times New Roman" w:eastAsia="Arial Unicode MS" w:hAnsi="Times New Roman" w:cs="Times New Roman"/>
          <w:color w:val="FF0000"/>
        </w:rPr>
        <w:tab/>
      </w:r>
      <w:r w:rsidRPr="007A25FF">
        <w:rPr>
          <w:rFonts w:ascii="Times New Roman" w:eastAsia="Arial Unicode MS" w:hAnsi="Times New Roman" w:cs="Times New Roman"/>
          <w:color w:val="FF0000"/>
        </w:rPr>
        <w:tab/>
      </w:r>
      <w:r w:rsidRPr="007A25FF">
        <w:rPr>
          <w:rFonts w:ascii="Times New Roman" w:eastAsia="Arial Unicode MS" w:hAnsi="Times New Roman" w:cs="Times New Roman"/>
        </w:rPr>
        <w:t>As partes acima qualificadas, com fundamento na Lei nº 8.666/93 e alterações, conforme descrito no Edital de Pregão Presencial nº 11/2020, assim como pelas condições do Edital referido, tem justo e acertado o presente contrato, mediante as seguintes cláusulas e condições:</w:t>
      </w:r>
    </w:p>
    <w:p w:rsidR="0055437F" w:rsidRPr="007A25FF" w:rsidRDefault="0055437F" w:rsidP="0055437F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</w:rPr>
      </w:pPr>
    </w:p>
    <w:p w:rsidR="0055437F" w:rsidRPr="007A25FF" w:rsidRDefault="0055437F" w:rsidP="0055437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r w:rsidRPr="007A25FF">
        <w:rPr>
          <w:rFonts w:ascii="Times New Roman" w:hAnsi="Times New Roman" w:cs="Times New Roman"/>
          <w:b/>
        </w:rPr>
        <w:t>CLÁUSULA PRIMEIRA – DO OBJETO</w:t>
      </w:r>
      <w:r w:rsidRPr="007A25FF">
        <w:rPr>
          <w:rFonts w:ascii="Times New Roman" w:hAnsi="Times New Roman" w:cs="Times New Roman"/>
        </w:rPr>
        <w:t xml:space="preserve"> </w:t>
      </w:r>
    </w:p>
    <w:p w:rsidR="0055437F" w:rsidRPr="007A25FF" w:rsidRDefault="0055437F" w:rsidP="0055437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r w:rsidRPr="007A25FF">
        <w:rPr>
          <w:rFonts w:ascii="Times New Roman" w:hAnsi="Times New Roman" w:cs="Times New Roman"/>
        </w:rPr>
        <w:tab/>
      </w:r>
      <w:r w:rsidRPr="007A25FF">
        <w:rPr>
          <w:rFonts w:ascii="Times New Roman" w:hAnsi="Times New Roman" w:cs="Times New Roman"/>
          <w:b/>
        </w:rPr>
        <w:t>1.1</w:t>
      </w:r>
      <w:r w:rsidRPr="007A25FF">
        <w:rPr>
          <w:rFonts w:ascii="Times New Roman" w:hAnsi="Times New Roman" w:cs="Times New Roman"/>
        </w:rPr>
        <w:t xml:space="preserve"> Constitui objeto do presente contrato administrativo a </w:t>
      </w:r>
      <w:r w:rsidRPr="007A25FF">
        <w:rPr>
          <w:rFonts w:ascii="Times New Roman" w:eastAsia="Arial Unicode MS" w:hAnsi="Times New Roman" w:cs="Times New Roman"/>
        </w:rPr>
        <w:t>contratação de contratação de empresa especializada</w:t>
      </w:r>
      <w:r w:rsidRPr="007A25FF">
        <w:rPr>
          <w:rFonts w:ascii="Times New Roman" w:eastAsia="Arial Unicode MS" w:hAnsi="Times New Roman" w:cs="Times New Roman"/>
          <w:b/>
          <w:spacing w:val="14"/>
        </w:rPr>
        <w:t xml:space="preserve"> </w:t>
      </w:r>
      <w:r w:rsidRPr="007A25FF">
        <w:rPr>
          <w:rFonts w:ascii="Times New Roman" w:eastAsia="Arial Unicode MS" w:hAnsi="Times New Roman" w:cs="Times New Roman"/>
          <w:spacing w:val="14"/>
        </w:rPr>
        <w:t>nos serviços de chapeação e pintura para reforma do caminhão Mercedes-Benz Atron 2729 com placas IVC-5934 da Secretária de Obras do Município de Viadutos</w:t>
      </w:r>
      <w:r w:rsidRPr="007A25FF">
        <w:rPr>
          <w:rFonts w:ascii="Times New Roman" w:eastAsia="Arial Unicode MS" w:hAnsi="Times New Roman" w:cs="Times New Roman"/>
        </w:rPr>
        <w:t>, conforme descrito na cláusula segunda.</w:t>
      </w:r>
    </w:p>
    <w:p w:rsidR="0055437F" w:rsidRPr="007A25FF" w:rsidRDefault="0055437F" w:rsidP="0055437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r w:rsidRPr="007A25FF">
        <w:rPr>
          <w:rFonts w:ascii="Times New Roman" w:hAnsi="Times New Roman" w:cs="Times New Roman"/>
        </w:rPr>
        <w:tab/>
      </w:r>
      <w:r w:rsidRPr="007A25FF">
        <w:rPr>
          <w:rFonts w:ascii="Times New Roman" w:hAnsi="Times New Roman" w:cs="Times New Roman"/>
          <w:b/>
        </w:rPr>
        <w:t>1.2</w:t>
      </w:r>
      <w:r w:rsidRPr="007A25FF">
        <w:rPr>
          <w:rFonts w:ascii="Times New Roman" w:hAnsi="Times New Roman" w:cs="Times New Roman"/>
        </w:rPr>
        <w:t xml:space="preserve"> O presente instrumento contratual e, assim, todas as suas disposições, vinculam as partes, nos termos do ato convocatório e anexos, propostas e demais atos da licitação que lhe deu origem, sendo aqueles, parte integrante deste contrato.</w:t>
      </w:r>
    </w:p>
    <w:p w:rsidR="0055437F" w:rsidRPr="007A25FF" w:rsidRDefault="0055437F" w:rsidP="0055437F">
      <w:pPr>
        <w:keepNext/>
        <w:overflowPunct w:val="0"/>
        <w:autoSpaceDE w:val="0"/>
        <w:autoSpaceDN w:val="0"/>
        <w:adjustRightInd w:val="0"/>
        <w:spacing w:before="240" w:after="0"/>
        <w:textAlignment w:val="baseline"/>
        <w:outlineLvl w:val="1"/>
        <w:rPr>
          <w:rFonts w:ascii="Times New Roman" w:hAnsi="Times New Roman" w:cs="Times New Roman"/>
          <w:b/>
          <w:bCs/>
          <w:iCs/>
        </w:rPr>
      </w:pPr>
      <w:r w:rsidRPr="007A25FF">
        <w:rPr>
          <w:rFonts w:ascii="Times New Roman" w:hAnsi="Times New Roman" w:cs="Times New Roman"/>
          <w:b/>
          <w:bCs/>
          <w:iCs/>
        </w:rPr>
        <w:t>CLÁUSULA SEGUNDA – DO PREÇO</w:t>
      </w:r>
    </w:p>
    <w:p w:rsidR="0055437F" w:rsidRPr="00B33935" w:rsidRDefault="0055437F" w:rsidP="0055437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Cs/>
        </w:rPr>
      </w:pPr>
      <w:r w:rsidRPr="007A25FF">
        <w:rPr>
          <w:rFonts w:ascii="Times New Roman" w:hAnsi="Times New Roman" w:cs="Times New Roman"/>
        </w:rPr>
        <w:tab/>
      </w:r>
      <w:r w:rsidRPr="007A25FF">
        <w:rPr>
          <w:rFonts w:ascii="Times New Roman" w:hAnsi="Times New Roman" w:cs="Times New Roman"/>
          <w:b/>
        </w:rPr>
        <w:t>2.1</w:t>
      </w:r>
      <w:r w:rsidRPr="007A25FF">
        <w:rPr>
          <w:rFonts w:ascii="Times New Roman" w:hAnsi="Times New Roman" w:cs="Times New Roman"/>
        </w:rPr>
        <w:t xml:space="preserve"> O valor total do presente contrato é de R$ 8.199,00 (oito mil cento e noventa e nove </w:t>
      </w:r>
      <w:r w:rsidRPr="007A25FF">
        <w:rPr>
          <w:rFonts w:ascii="Times New Roman" w:hAnsi="Times New Roman" w:cs="Times New Roman"/>
        </w:rPr>
        <w:lastRenderedPageBreak/>
        <w:t>reais),</w:t>
      </w:r>
      <w:r w:rsidRPr="007A25FF">
        <w:rPr>
          <w:rFonts w:ascii="Times New Roman" w:hAnsi="Times New Roman" w:cs="Times New Roman"/>
          <w:color w:val="FF0000"/>
        </w:rPr>
        <w:t xml:space="preserve"> </w:t>
      </w:r>
      <w:r w:rsidRPr="007A25FF">
        <w:rPr>
          <w:rFonts w:ascii="Times New Roman" w:hAnsi="Times New Roman" w:cs="Times New Roman"/>
          <w:bCs/>
        </w:rPr>
        <w:t>referente ao item constante no quadro abaixo, conforme segue:</w:t>
      </w:r>
    </w:p>
    <w:tbl>
      <w:tblPr>
        <w:tblW w:w="100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6"/>
        <w:gridCol w:w="851"/>
        <w:gridCol w:w="567"/>
        <w:gridCol w:w="4958"/>
        <w:gridCol w:w="1133"/>
        <w:gridCol w:w="1671"/>
      </w:tblGrid>
      <w:tr w:rsidR="0055437F" w:rsidRPr="00B33935" w:rsidTr="004C1F50">
        <w:tc>
          <w:tcPr>
            <w:tcW w:w="856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>Item</w:t>
            </w:r>
          </w:p>
        </w:tc>
        <w:tc>
          <w:tcPr>
            <w:tcW w:w="851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>Qtde.</w:t>
            </w:r>
          </w:p>
        </w:tc>
        <w:tc>
          <w:tcPr>
            <w:tcW w:w="567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 xml:space="preserve">Un </w:t>
            </w:r>
          </w:p>
        </w:tc>
        <w:tc>
          <w:tcPr>
            <w:tcW w:w="4958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>Descrição</w:t>
            </w:r>
          </w:p>
        </w:tc>
        <w:tc>
          <w:tcPr>
            <w:tcW w:w="1133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>Valor un.</w:t>
            </w:r>
          </w:p>
        </w:tc>
        <w:tc>
          <w:tcPr>
            <w:tcW w:w="1671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>Valor Total</w:t>
            </w:r>
          </w:p>
        </w:tc>
      </w:tr>
      <w:tr w:rsidR="0055437F" w:rsidRPr="00B33935" w:rsidTr="004C1F50">
        <w:tc>
          <w:tcPr>
            <w:tcW w:w="856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67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958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Serviços de desmontagem e montagem de peças</w:t>
            </w:r>
          </w:p>
        </w:tc>
        <w:tc>
          <w:tcPr>
            <w:tcW w:w="1133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1.600,0000</w:t>
            </w:r>
          </w:p>
        </w:tc>
        <w:tc>
          <w:tcPr>
            <w:tcW w:w="1671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1.600,0000</w:t>
            </w:r>
          </w:p>
        </w:tc>
      </w:tr>
      <w:tr w:rsidR="0055437F" w:rsidRPr="007A25FF" w:rsidTr="004C1F50">
        <w:tc>
          <w:tcPr>
            <w:tcW w:w="856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67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958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Serviços de alinhamento</w:t>
            </w:r>
          </w:p>
        </w:tc>
        <w:tc>
          <w:tcPr>
            <w:tcW w:w="1133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2.530,0000</w:t>
            </w:r>
          </w:p>
        </w:tc>
        <w:tc>
          <w:tcPr>
            <w:tcW w:w="167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2.530,0000</w:t>
            </w:r>
          </w:p>
        </w:tc>
      </w:tr>
      <w:tr w:rsidR="0055437F" w:rsidRPr="007A25FF" w:rsidTr="004C1F50">
        <w:tc>
          <w:tcPr>
            <w:tcW w:w="856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67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958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serviços de chapeação</w:t>
            </w:r>
          </w:p>
        </w:tc>
        <w:tc>
          <w:tcPr>
            <w:tcW w:w="1133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900,0000</w:t>
            </w:r>
          </w:p>
        </w:tc>
        <w:tc>
          <w:tcPr>
            <w:tcW w:w="167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900,0000</w:t>
            </w:r>
          </w:p>
        </w:tc>
      </w:tr>
      <w:tr w:rsidR="0055437F" w:rsidRPr="007A25FF" w:rsidTr="004C1F50">
        <w:tc>
          <w:tcPr>
            <w:tcW w:w="856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67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958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serviço de solda</w:t>
            </w:r>
          </w:p>
        </w:tc>
        <w:tc>
          <w:tcPr>
            <w:tcW w:w="1133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550,0000</w:t>
            </w:r>
          </w:p>
        </w:tc>
        <w:tc>
          <w:tcPr>
            <w:tcW w:w="167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550,0000</w:t>
            </w:r>
          </w:p>
        </w:tc>
      </w:tr>
      <w:tr w:rsidR="0055437F" w:rsidRPr="007A25FF" w:rsidTr="004C1F50">
        <w:tc>
          <w:tcPr>
            <w:tcW w:w="856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67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958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serviços de pintura</w:t>
            </w:r>
          </w:p>
        </w:tc>
        <w:tc>
          <w:tcPr>
            <w:tcW w:w="1133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850,0000</w:t>
            </w:r>
          </w:p>
        </w:tc>
        <w:tc>
          <w:tcPr>
            <w:tcW w:w="167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850,0000</w:t>
            </w:r>
          </w:p>
        </w:tc>
      </w:tr>
      <w:tr w:rsidR="0055437F" w:rsidRPr="007A25FF" w:rsidTr="004C1F50">
        <w:tc>
          <w:tcPr>
            <w:tcW w:w="856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67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958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Material (massa, fundo, tinta, etc.)</w:t>
            </w:r>
          </w:p>
        </w:tc>
        <w:tc>
          <w:tcPr>
            <w:tcW w:w="1133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1.769,0000</w:t>
            </w:r>
          </w:p>
        </w:tc>
        <w:tc>
          <w:tcPr>
            <w:tcW w:w="1671" w:type="dxa"/>
          </w:tcPr>
          <w:p w:rsidR="0055437F" w:rsidRPr="007A25FF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1.769,0000</w:t>
            </w:r>
          </w:p>
        </w:tc>
      </w:tr>
    </w:tbl>
    <w:p w:rsidR="0055437F" w:rsidRPr="00B33935" w:rsidRDefault="0055437F" w:rsidP="0055437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58"/>
        <w:gridCol w:w="1538"/>
      </w:tblGrid>
      <w:tr w:rsidR="0055437F" w:rsidRPr="00B33935" w:rsidTr="004C1F50">
        <w:tc>
          <w:tcPr>
            <w:tcW w:w="8364" w:type="dxa"/>
          </w:tcPr>
          <w:p w:rsidR="0055437F" w:rsidRPr="00B33935" w:rsidRDefault="0055437F" w:rsidP="004C1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33935">
              <w:rPr>
                <w:rFonts w:ascii="Times New Roman" w:eastAsia="Times New Roman" w:hAnsi="Times New Roman" w:cs="Times New Roman"/>
                <w:b/>
              </w:rPr>
              <w:t>TOTAL:</w:t>
            </w:r>
          </w:p>
        </w:tc>
        <w:tc>
          <w:tcPr>
            <w:tcW w:w="1591" w:type="dxa"/>
          </w:tcPr>
          <w:p w:rsidR="0055437F" w:rsidRPr="00B33935" w:rsidRDefault="0055437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8.199,0000</w:t>
            </w:r>
          </w:p>
        </w:tc>
      </w:tr>
    </w:tbl>
    <w:p w:rsidR="0055437F" w:rsidRPr="007A25FF" w:rsidRDefault="0055437F" w:rsidP="0055437F">
      <w:pPr>
        <w:spacing w:before="120"/>
        <w:rPr>
          <w:rFonts w:ascii="Times New Roman" w:eastAsia="Arial Unicode MS" w:hAnsi="Times New Roman" w:cs="Times New Roman"/>
          <w:b/>
          <w:bCs/>
        </w:rPr>
      </w:pPr>
    </w:p>
    <w:p w:rsidR="0055437F" w:rsidRPr="007A25FF" w:rsidRDefault="0055437F" w:rsidP="007A25FF">
      <w:pPr>
        <w:spacing w:after="0"/>
        <w:rPr>
          <w:rFonts w:ascii="Times New Roman" w:eastAsia="Arial Unicode MS" w:hAnsi="Times New Roman" w:cs="Times New Roman"/>
          <w:b/>
          <w:bCs/>
        </w:rPr>
      </w:pPr>
      <w:r w:rsidRPr="007A25FF">
        <w:rPr>
          <w:rFonts w:ascii="Times New Roman" w:eastAsia="Arial Unicode MS" w:hAnsi="Times New Roman" w:cs="Times New Roman"/>
          <w:b/>
          <w:bCs/>
        </w:rPr>
        <w:t>CLÁUSULA TERCEIRA – DO PAGAMENTO</w:t>
      </w:r>
    </w:p>
    <w:p w:rsidR="007A25F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  <w:b/>
        </w:rPr>
      </w:pPr>
      <w:r w:rsidRPr="007A25FF">
        <w:rPr>
          <w:rFonts w:ascii="Times New Roman" w:eastAsia="Arial Unicode MS" w:hAnsi="Times New Roman" w:cs="Times New Roman"/>
          <w:b/>
        </w:rPr>
        <w:tab/>
        <w:t>3.1.</w:t>
      </w:r>
      <w:r w:rsidR="007A25FF" w:rsidRPr="007A25FF">
        <w:rPr>
          <w:rFonts w:ascii="Times New Roman" w:eastAsia="Arial Unicode MS" w:hAnsi="Times New Roman" w:cs="Times New Roman"/>
        </w:rPr>
        <w:t xml:space="preserve"> O pagamento do objeto</w:t>
      </w:r>
      <w:r w:rsidRPr="007A25FF">
        <w:rPr>
          <w:rFonts w:ascii="Times New Roman" w:eastAsia="Arial Unicode MS" w:hAnsi="Times New Roman" w:cs="Times New Roman"/>
        </w:rPr>
        <w:t xml:space="preserve"> será efetuado em até </w:t>
      </w:r>
      <w:r w:rsidRPr="007A25FF">
        <w:rPr>
          <w:rFonts w:ascii="Times New Roman" w:eastAsia="Arial Unicode MS" w:hAnsi="Times New Roman" w:cs="Times New Roman"/>
          <w:b/>
        </w:rPr>
        <w:t>10 (dez) dias após a entrega do objeto licitado.</w:t>
      </w:r>
    </w:p>
    <w:p w:rsidR="007A25FF" w:rsidRPr="007A25FF" w:rsidRDefault="007A25FF" w:rsidP="007A25FF">
      <w:pPr>
        <w:spacing w:after="0"/>
        <w:jc w:val="both"/>
        <w:rPr>
          <w:rFonts w:ascii="Times New Roman" w:eastAsia="Arial Unicode MS" w:hAnsi="Times New Roman" w:cs="Times New Roman"/>
          <w:b/>
        </w:rPr>
      </w:pPr>
      <w:r w:rsidRPr="007A25FF">
        <w:rPr>
          <w:rFonts w:ascii="Times New Roman" w:eastAsia="Arial Unicode MS" w:hAnsi="Times New Roman" w:cs="Times New Roman"/>
          <w:b/>
        </w:rPr>
        <w:tab/>
      </w:r>
      <w:r w:rsidR="0055437F" w:rsidRPr="007A25FF">
        <w:rPr>
          <w:rFonts w:ascii="Times New Roman" w:eastAsia="Arial Unicode MS" w:hAnsi="Times New Roman" w:cs="Times New Roman"/>
          <w:b/>
        </w:rPr>
        <w:t>3.2.</w:t>
      </w:r>
      <w:r w:rsidR="0055437F" w:rsidRPr="007A25FF">
        <w:rPr>
          <w:rFonts w:ascii="Times New Roman" w:eastAsia="Arial Unicode MS" w:hAnsi="Times New Roman" w:cs="Times New Roman"/>
        </w:rPr>
        <w:t xml:space="preserve"> Coincidindo a data do pagamento em final de semana ou feriado este será realizado no primeiro dia útil subseqüente.</w:t>
      </w:r>
    </w:p>
    <w:p w:rsidR="0055437F" w:rsidRPr="007A25FF" w:rsidRDefault="007A25F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  <w:b/>
        </w:rPr>
        <w:tab/>
      </w:r>
      <w:r w:rsidR="0055437F" w:rsidRPr="007A25FF">
        <w:rPr>
          <w:rFonts w:ascii="Times New Roman" w:eastAsia="Arial Unicode MS" w:hAnsi="Times New Roman" w:cs="Times New Roman"/>
          <w:b/>
        </w:rPr>
        <w:t>3.3.</w:t>
      </w:r>
      <w:r w:rsidR="0055437F" w:rsidRPr="007A25FF">
        <w:rPr>
          <w:rFonts w:ascii="Times New Roman" w:eastAsia="Arial Unicode MS" w:hAnsi="Times New Roman" w:cs="Times New Roman"/>
        </w:rPr>
        <w:t xml:space="preserve"> A nota fiscal/fatura emitida pelo fornecedor deverá conter, em local de fácil visualização, a indicação do número do processo, número do pregão e da ordem de fornecimento, a fim de se acelerar o trâmite de recebimento do veículo e posterior liberação do documento fiscal para pagamento.</w:t>
      </w:r>
    </w:p>
    <w:p w:rsidR="007A25FF" w:rsidRPr="007A25FF" w:rsidRDefault="007A25F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 xml:space="preserve">3.4. </w:t>
      </w:r>
      <w:r w:rsidRPr="007A25FF">
        <w:rPr>
          <w:rFonts w:ascii="Times New Roman" w:eastAsia="Arial Unicode MS" w:hAnsi="Times New Roman" w:cs="Times New Roman"/>
        </w:rPr>
        <w:t xml:space="preserve">Conforme documentos apensos ao processo licitatório, a empresa MIRCO SLONGO DARIVA somente receberá o valor total do contrato após a apresentação do seguinte documento: </w:t>
      </w:r>
      <w:r w:rsidRPr="007A25FF">
        <w:rPr>
          <w:rFonts w:ascii="Times New Roman" w:eastAsia="Arial Unicode MS" w:hAnsi="Times New Roman" w:cs="Times New Roman"/>
          <w:i/>
        </w:rPr>
        <w:t xml:space="preserve">"Prova de regularidade junto ao fundo de garantia por tempo de serviço - FGTS" </w:t>
      </w:r>
      <w:r w:rsidRPr="007A25FF">
        <w:rPr>
          <w:rFonts w:ascii="Times New Roman" w:eastAsia="Arial Unicode MS" w:hAnsi="Times New Roman" w:cs="Times New Roman"/>
        </w:rPr>
        <w:t xml:space="preserve">. Mesmo que o objeto já tenha sido entregue conforme o item </w:t>
      </w:r>
      <w:r w:rsidRPr="007A25FF">
        <w:rPr>
          <w:rFonts w:ascii="Times New Roman" w:eastAsia="Arial Unicode MS" w:hAnsi="Times New Roman" w:cs="Times New Roman"/>
          <w:b/>
        </w:rPr>
        <w:t xml:space="preserve">3.1. </w:t>
      </w:r>
      <w:r w:rsidRPr="007A25FF">
        <w:rPr>
          <w:rFonts w:ascii="Times New Roman" w:eastAsia="Arial Unicode MS" w:hAnsi="Times New Roman" w:cs="Times New Roman"/>
        </w:rPr>
        <w:t>o pagamento continuará condicionado a entrega do documento citado.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55437F" w:rsidRPr="007A25FF" w:rsidRDefault="0055437F" w:rsidP="007A25FF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Arial Unicode MS" w:hAnsi="Times New Roman" w:cs="Times New Roman"/>
          <w:b/>
          <w:bCs/>
        </w:rPr>
      </w:pPr>
      <w:r w:rsidRPr="007A25FF">
        <w:rPr>
          <w:rFonts w:ascii="Times New Roman" w:eastAsia="Arial Unicode MS" w:hAnsi="Times New Roman" w:cs="Times New Roman"/>
          <w:b/>
          <w:bCs/>
        </w:rPr>
        <w:t>CLÁUSULA QUARTA – DO CRÉDITO ORÇAMENTÁRIO</w:t>
      </w:r>
    </w:p>
    <w:p w:rsidR="007A25FF" w:rsidRPr="00B33935" w:rsidRDefault="0055437F" w:rsidP="007A25F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4.1</w:t>
      </w:r>
      <w:r w:rsidRPr="007A25FF">
        <w:rPr>
          <w:rFonts w:ascii="Times New Roman" w:eastAsia="Arial Unicode MS" w:hAnsi="Times New Roman" w:cs="Times New Roman"/>
        </w:rPr>
        <w:t xml:space="preserve"> As despesas decorrentes da execução do presente contrato correrão a conta das seguintes dotações orçamentárias: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9"/>
        <w:gridCol w:w="1675"/>
        <w:gridCol w:w="1539"/>
        <w:gridCol w:w="3400"/>
      </w:tblGrid>
      <w:tr w:rsidR="007A25FF" w:rsidRPr="00B33935" w:rsidTr="004C1F50">
        <w:tc>
          <w:tcPr>
            <w:tcW w:w="1418" w:type="dxa"/>
          </w:tcPr>
          <w:p w:rsidR="007A25FF" w:rsidRPr="00B33935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>Código Reduzido da Despesa</w:t>
            </w:r>
          </w:p>
        </w:tc>
        <w:tc>
          <w:tcPr>
            <w:tcW w:w="1733" w:type="dxa"/>
          </w:tcPr>
          <w:p w:rsidR="007A25FF" w:rsidRPr="00B33935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>Órgão/Unidade Orçamentária</w:t>
            </w:r>
          </w:p>
        </w:tc>
        <w:tc>
          <w:tcPr>
            <w:tcW w:w="1541" w:type="dxa"/>
          </w:tcPr>
          <w:p w:rsidR="007A25FF" w:rsidRPr="00B33935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>Categoria Econômica</w:t>
            </w:r>
          </w:p>
        </w:tc>
        <w:tc>
          <w:tcPr>
            <w:tcW w:w="4270" w:type="dxa"/>
          </w:tcPr>
          <w:p w:rsidR="007A25FF" w:rsidRPr="00B33935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33935">
              <w:rPr>
                <w:rFonts w:ascii="Times New Roman" w:eastAsia="Times New Roman" w:hAnsi="Times New Roman" w:cs="Times New Roman"/>
              </w:rPr>
              <w:t>Descrição da Categoria Econômica</w:t>
            </w:r>
          </w:p>
        </w:tc>
      </w:tr>
      <w:tr w:rsidR="007A25FF" w:rsidRPr="00B33935" w:rsidTr="004C1F50">
        <w:tc>
          <w:tcPr>
            <w:tcW w:w="1418" w:type="dxa"/>
          </w:tcPr>
          <w:p w:rsidR="007A25FF" w:rsidRPr="00B33935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943</w:t>
            </w:r>
          </w:p>
        </w:tc>
        <w:tc>
          <w:tcPr>
            <w:tcW w:w="1733" w:type="dxa"/>
          </w:tcPr>
          <w:p w:rsidR="007A25FF" w:rsidRPr="00B33935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0702</w:t>
            </w:r>
          </w:p>
        </w:tc>
        <w:tc>
          <w:tcPr>
            <w:tcW w:w="1541" w:type="dxa"/>
          </w:tcPr>
          <w:p w:rsidR="007A25FF" w:rsidRPr="00B33935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339030390000</w:t>
            </w:r>
          </w:p>
        </w:tc>
        <w:tc>
          <w:tcPr>
            <w:tcW w:w="4270" w:type="dxa"/>
          </w:tcPr>
          <w:p w:rsidR="007A25FF" w:rsidRPr="00B33935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MATERIAL PARA MANUTENÇÃO DE VEÍCULO</w:t>
            </w:r>
          </w:p>
        </w:tc>
      </w:tr>
      <w:tr w:rsidR="007A25FF" w:rsidRPr="007A25FF" w:rsidTr="004C1F50">
        <w:tc>
          <w:tcPr>
            <w:tcW w:w="1418" w:type="dxa"/>
          </w:tcPr>
          <w:p w:rsidR="007A25FF" w:rsidRPr="007A25FF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1006</w:t>
            </w:r>
          </w:p>
        </w:tc>
        <w:tc>
          <w:tcPr>
            <w:tcW w:w="1733" w:type="dxa"/>
          </w:tcPr>
          <w:p w:rsidR="007A25FF" w:rsidRPr="007A25FF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0702</w:t>
            </w:r>
          </w:p>
        </w:tc>
        <w:tc>
          <w:tcPr>
            <w:tcW w:w="1541" w:type="dxa"/>
          </w:tcPr>
          <w:p w:rsidR="007A25FF" w:rsidRPr="007A25FF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339039190000</w:t>
            </w:r>
          </w:p>
        </w:tc>
        <w:tc>
          <w:tcPr>
            <w:tcW w:w="4270" w:type="dxa"/>
          </w:tcPr>
          <w:p w:rsidR="007A25FF" w:rsidRPr="007A25FF" w:rsidRDefault="007A25FF" w:rsidP="004C1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A25FF">
              <w:rPr>
                <w:rFonts w:ascii="Times New Roman" w:eastAsia="Times New Roman" w:hAnsi="Times New Roman" w:cs="Times New Roman"/>
              </w:rPr>
              <w:t>MANUTENÇÃO E CONSERVAÇÃO DE VEÍCULOS</w:t>
            </w:r>
          </w:p>
        </w:tc>
      </w:tr>
    </w:tbl>
    <w:p w:rsidR="007A25FF" w:rsidRPr="007A25FF" w:rsidRDefault="007A25FF" w:rsidP="007A25FF">
      <w:pPr>
        <w:spacing w:after="0"/>
        <w:rPr>
          <w:rFonts w:ascii="Times New Roman" w:eastAsia="Arial Unicode MS" w:hAnsi="Times New Roman" w:cs="Times New Roman"/>
          <w:b/>
          <w:bCs/>
        </w:rPr>
      </w:pPr>
    </w:p>
    <w:p w:rsidR="0055437F" w:rsidRPr="007A25FF" w:rsidRDefault="0055437F" w:rsidP="007A25FF">
      <w:pPr>
        <w:spacing w:after="0"/>
        <w:rPr>
          <w:rFonts w:ascii="Times New Roman" w:eastAsia="Arial Unicode MS" w:hAnsi="Times New Roman" w:cs="Times New Roman"/>
          <w:b/>
          <w:bCs/>
        </w:rPr>
      </w:pPr>
      <w:r w:rsidRPr="007A25FF">
        <w:rPr>
          <w:rFonts w:ascii="Times New Roman" w:eastAsia="Arial Unicode MS" w:hAnsi="Times New Roman" w:cs="Times New Roman"/>
          <w:b/>
          <w:bCs/>
        </w:rPr>
        <w:t>CLÁUSULA QUINTA – DA RESPONSABILIDADE DO MUNICÍPIO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5.1</w:t>
      </w:r>
      <w:r w:rsidRPr="007A25FF">
        <w:rPr>
          <w:rFonts w:ascii="Times New Roman" w:eastAsia="Arial Unicode MS" w:hAnsi="Times New Roman" w:cs="Times New Roman"/>
        </w:rPr>
        <w:t xml:space="preserve"> Caberá ao MUNICÍPIO efetuar o pagamento pelo fornecimento do objeto do presente Contrato de acordo com o estabelecido na Cláusula Terceira.</w:t>
      </w:r>
    </w:p>
    <w:p w:rsidR="007A25FF" w:rsidRPr="007A25FF" w:rsidRDefault="007A25F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7A25FF">
        <w:rPr>
          <w:rFonts w:ascii="Times New Roman" w:eastAsia="Arial Unicode MS" w:hAnsi="Times New Roman" w:cs="Times New Roman"/>
          <w:b/>
          <w:bCs/>
        </w:rPr>
        <w:t>CLÁUSULA SEXTA – DA RESPONSABILIDADE DA CONTRATADA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6.1</w:t>
      </w:r>
      <w:r w:rsidRPr="007A25FF">
        <w:rPr>
          <w:rFonts w:ascii="Times New Roman" w:eastAsia="Arial Unicode MS" w:hAnsi="Times New Roman" w:cs="Times New Roman"/>
        </w:rPr>
        <w:t xml:space="preserve"> A CONTRATADA obriga-se a fornecer o objeto do presente Contrato de acordo com a proposta apresentada no procedimento licitatório, à qual como todos os documentos de </w:t>
      </w:r>
      <w:r w:rsidRPr="007A25FF">
        <w:rPr>
          <w:rFonts w:ascii="Times New Roman" w:eastAsia="Arial Unicode MS" w:hAnsi="Times New Roman" w:cs="Times New Roman"/>
        </w:rPr>
        <w:lastRenderedPageBreak/>
        <w:t>licitação e especificação do MUNICÍPIO, passam a fazer parte integrante do presente contrato independente de transcrição.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6.2</w:t>
      </w:r>
      <w:r w:rsidRPr="007A25FF">
        <w:rPr>
          <w:rFonts w:ascii="Times New Roman" w:eastAsia="Arial Unicode MS" w:hAnsi="Times New Roman" w:cs="Times New Roman"/>
        </w:rPr>
        <w:t xml:space="preserve"> A CONTRATADA obriga-se a manter, durante a vigência do contrato em compatibilidade com as obrigações por ela assumidas, todas as condições da habilitação e qualificação exigidas na licitação, devendo comunicar ao MUNICÍPIO, imediatamente qualquer alteração que possa comprometer a manutenção do presente</w:t>
      </w:r>
      <w:r w:rsidRPr="007A25FF">
        <w:rPr>
          <w:rFonts w:ascii="Times New Roman" w:eastAsia="Arial Unicode MS" w:hAnsi="Times New Roman" w:cs="Times New Roman"/>
          <w:color w:val="FF0000"/>
        </w:rPr>
        <w:t>.</w:t>
      </w:r>
    </w:p>
    <w:p w:rsidR="0055437F" w:rsidRPr="007A25FF" w:rsidRDefault="0055437F" w:rsidP="007A25FF">
      <w:pPr>
        <w:spacing w:after="0"/>
        <w:rPr>
          <w:rFonts w:ascii="Times New Roman" w:eastAsia="Arial Unicode MS" w:hAnsi="Times New Roman" w:cs="Times New Roman"/>
          <w:b/>
          <w:bCs/>
        </w:rPr>
      </w:pPr>
    </w:p>
    <w:p w:rsidR="0055437F" w:rsidRPr="007A25FF" w:rsidRDefault="0055437F" w:rsidP="007A25FF">
      <w:pPr>
        <w:spacing w:after="0"/>
        <w:rPr>
          <w:rFonts w:ascii="Times New Roman" w:eastAsia="Arial Unicode MS" w:hAnsi="Times New Roman" w:cs="Times New Roman"/>
          <w:b/>
          <w:bCs/>
        </w:rPr>
      </w:pPr>
      <w:r w:rsidRPr="007A25FF">
        <w:rPr>
          <w:rFonts w:ascii="Times New Roman" w:eastAsia="Arial Unicode MS" w:hAnsi="Times New Roman" w:cs="Times New Roman"/>
          <w:b/>
          <w:bCs/>
        </w:rPr>
        <w:t>CLÁUSULA SÉTIMA – DO OBJETO LICITADO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7.1</w:t>
      </w:r>
      <w:r w:rsidRPr="007A25FF">
        <w:rPr>
          <w:rFonts w:ascii="Times New Roman" w:eastAsia="Arial Unicode MS" w:hAnsi="Times New Roman" w:cs="Times New Roman"/>
        </w:rPr>
        <w:t xml:space="preserve"> O caminhão deverá ser entregue pronto, na Rua Nilo Peçanha, S/N – Almoxarifado Central, neste Município, em horário de expediente da Secretaria;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7.2</w:t>
      </w:r>
      <w:r w:rsidRPr="007A25FF">
        <w:rPr>
          <w:rFonts w:ascii="Times New Roman" w:eastAsia="Arial Unicode MS" w:hAnsi="Times New Roman" w:cs="Times New Roman"/>
        </w:rPr>
        <w:t xml:space="preserve"> Verificada a desconformidade do serviço, a licitante vencedora deverá promover a reparação do objeto, no prazo máximo de 05 (cinco) dias úteis, sujeitando-se às penalidades previstas neste edital;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7.3</w:t>
      </w:r>
      <w:r w:rsidRPr="007A25FF">
        <w:rPr>
          <w:rFonts w:ascii="Times New Roman" w:eastAsia="Arial Unicode MS" w:hAnsi="Times New Roman" w:cs="Times New Roman"/>
        </w:rPr>
        <w:t xml:space="preserve"> A nota fiscal/fatura deverá, obrigatoriamente, ser entregue junto com o seu objeto.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  <w:bCs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7.4</w:t>
      </w:r>
      <w:r w:rsidRPr="007A25FF">
        <w:rPr>
          <w:rFonts w:ascii="Times New Roman" w:eastAsia="Arial Unicode MS" w:hAnsi="Times New Roman" w:cs="Times New Roman"/>
        </w:rPr>
        <w:t xml:space="preserve"> O serviço deverá ser concluído e entregue no Município, num prazo de até 30 (trinta) dias, após </w:t>
      </w:r>
      <w:r w:rsidRPr="007A25FF">
        <w:rPr>
          <w:rFonts w:ascii="Times New Roman" w:hAnsi="Times New Roman" w:cs="Times New Roman"/>
        </w:rPr>
        <w:t>a emissão da Ordem de Compra expedida pelo Setor Competente da Prefeitura Municipal, sendo que este prazo poderá ser renovado uma vez a critério da administração.</w:t>
      </w:r>
    </w:p>
    <w:p w:rsidR="007A25FF" w:rsidRPr="007A25FF" w:rsidRDefault="007A25F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7A25FF">
        <w:rPr>
          <w:rFonts w:ascii="Times New Roman" w:eastAsia="Arial Unicode MS" w:hAnsi="Times New Roman" w:cs="Times New Roman"/>
          <w:b/>
          <w:bCs/>
        </w:rPr>
        <w:t>CLÁUSULA OITAVA – DAS PENALIDADES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8.1</w:t>
      </w:r>
      <w:r w:rsidRPr="007A25FF">
        <w:rPr>
          <w:rFonts w:ascii="Times New Roman" w:eastAsia="Arial Unicode MS" w:hAnsi="Times New Roman" w:cs="Times New Roman"/>
        </w:rPr>
        <w:t xml:space="preserve"> Em caso de inadimplência contratual e o não fornecimento do objeto nos prazos fixados sujeitará a CONTRATADA a aplicação de multas e sanções de acordo com o abaixo estabelecido: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</w:rPr>
        <w:tab/>
        <w:t>I – No caso do não cumprimento do prazo de entrega do objeto constante na Cláusula Segunda, ficará a CONTRATADA sujeita a multa de 0,2% (dois décimo por cento) ao dia de atraso calculado sobre o preço total do contrato;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</w:rPr>
        <w:tab/>
      </w:r>
      <w:r w:rsidR="00ED2119" w:rsidRPr="007A25FF">
        <w:rPr>
          <w:rFonts w:ascii="Times New Roman" w:eastAsia="Arial Unicode MS" w:hAnsi="Times New Roman" w:cs="Times New Roman"/>
        </w:rPr>
        <w:t>II – A CONTRATADA ou na ordem a que lhe suceder, estará sujeita as penalidades previstas nos artigos 86 e 87 da Lei Federal nº 8.666/93 e legislação posterior, em caso de multa esta corresponderá a 5% (cinco por cento) sobre o valor global estimado da contratação, a ser aplicado em caso de infringência</w:t>
      </w:r>
      <w:r w:rsidR="00ED2119">
        <w:rPr>
          <w:rFonts w:ascii="Times New Roman" w:eastAsia="Arial Unicode MS" w:hAnsi="Times New Roman" w:cs="Times New Roman"/>
        </w:rPr>
        <w:t>s</w:t>
      </w:r>
      <w:r w:rsidR="00ED2119" w:rsidRPr="007A25FF">
        <w:rPr>
          <w:rFonts w:ascii="Times New Roman" w:eastAsia="Arial Unicode MS" w:hAnsi="Times New Roman" w:cs="Times New Roman"/>
        </w:rPr>
        <w:t xml:space="preserve"> de qualquer das cláusulas contratuais celebradas e/ou propostas apresentadas;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</w:rPr>
        <w:tab/>
        <w:t>III – As penalidades previstas nestas cláusulas serão aplicadas sem prejuízo das cominações estabelecidas na Lei Federal nº 8.666/93 de 21 de junho de 1993 e legislação posterior;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</w:rPr>
        <w:tab/>
        <w:t>IV – O MUNICÍPIO para garantir o fiel pagamento das multas, reserva-se o direito de reter o valor contra qualquer crédito gerado pela CONTRATADA, independentemente de notificação judicial ou extrajudicial.</w:t>
      </w:r>
    </w:p>
    <w:p w:rsidR="007A25FF" w:rsidRPr="007A25FF" w:rsidRDefault="007A25F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7A25FF">
        <w:rPr>
          <w:rFonts w:ascii="Times New Roman" w:eastAsia="Arial Unicode MS" w:hAnsi="Times New Roman" w:cs="Times New Roman"/>
          <w:b/>
          <w:bCs/>
        </w:rPr>
        <w:t>CLÁUSULA NONA – DA TRANSMISSÃO DE DOCUMENTOS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9.1</w:t>
      </w:r>
      <w:r w:rsidRPr="007A25FF">
        <w:rPr>
          <w:rFonts w:ascii="Times New Roman" w:eastAsia="Arial Unicode MS" w:hAnsi="Times New Roman" w:cs="Times New Roman"/>
        </w:rPr>
        <w:t xml:space="preserve"> A troca eventual de documentos e cartas entre MUNICÍPIO e a CONTRATADA, far-se-á através de protocolo. Nenhuma outra forma será considerada como prova de entrega de documentos ou cartas.</w:t>
      </w:r>
    </w:p>
    <w:p w:rsidR="007A25FF" w:rsidRPr="007A25FF" w:rsidRDefault="007A25F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  <w:b/>
          <w:bCs/>
        </w:rPr>
        <w:t>CLÁUSULA DÉCIMA - DA DURAÇÃO E RESCISÃO DO CONTRATO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10.1</w:t>
      </w:r>
      <w:r w:rsidRPr="007A25FF">
        <w:rPr>
          <w:rFonts w:ascii="Times New Roman" w:eastAsia="Arial Unicode MS" w:hAnsi="Times New Roman" w:cs="Times New Roman"/>
        </w:rPr>
        <w:t xml:space="preserve"> O presente contrato terá vigência a contar da data de sua assinatura até a efetiva entrega do veículo. A CONTRATADA reconhece os direitos da Administração, em caso de </w:t>
      </w:r>
      <w:r w:rsidRPr="007A25FF">
        <w:rPr>
          <w:rFonts w:ascii="Times New Roman" w:eastAsia="Arial Unicode MS" w:hAnsi="Times New Roman" w:cs="Times New Roman"/>
        </w:rPr>
        <w:lastRenderedPageBreak/>
        <w:t>rescisão administrativa, previstos nos artigos 77, 78 e 79 da Lei Federal nº 8.666 de 21 de junho de 1993, e legislação pertinente.</w:t>
      </w:r>
    </w:p>
    <w:p w:rsidR="007A25FF" w:rsidRPr="007A25FF" w:rsidRDefault="007A25F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7A25FF">
        <w:rPr>
          <w:rFonts w:ascii="Times New Roman" w:eastAsia="Arial Unicode MS" w:hAnsi="Times New Roman" w:cs="Times New Roman"/>
          <w:b/>
          <w:bCs/>
        </w:rPr>
        <w:t>CLÁUSULA DÉCIMA PRIMEIRA – DAS DISPOSIÇÕES GERAIS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11.1</w:t>
      </w:r>
      <w:r w:rsidRPr="007A25FF">
        <w:rPr>
          <w:rFonts w:ascii="Times New Roman" w:eastAsia="Arial Unicode MS" w:hAnsi="Times New Roman" w:cs="Times New Roman"/>
        </w:rPr>
        <w:t xml:space="preserve"> Todos os encargos sociais, previdenciários e trabalhistas, bem como tributos de qualquer espécie decorrentes da execução do objeto do presente Contrato, são de responsabilidade única e exclusiva da CONTRATADA.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11.2</w:t>
      </w:r>
      <w:r w:rsidRPr="007A25FF">
        <w:rPr>
          <w:rFonts w:ascii="Times New Roman" w:eastAsia="Arial Unicode MS" w:hAnsi="Times New Roman" w:cs="Times New Roman"/>
        </w:rPr>
        <w:t xml:space="preserve"> Os casos omissos serão resolvidos à luz da Lei Federal nº 8.666 de 21 de junho de 1993 e alterações posteriores.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</w:r>
      <w:r w:rsidRPr="007A25FF">
        <w:rPr>
          <w:rFonts w:ascii="Times New Roman" w:eastAsia="Arial Unicode MS" w:hAnsi="Times New Roman" w:cs="Times New Roman"/>
          <w:b/>
        </w:rPr>
        <w:t>11.3</w:t>
      </w:r>
      <w:r w:rsidRPr="007A25FF">
        <w:rPr>
          <w:rFonts w:ascii="Times New Roman" w:eastAsia="Arial Unicode MS" w:hAnsi="Times New Roman" w:cs="Times New Roman"/>
        </w:rPr>
        <w:t xml:space="preserve"> As partes elegem o Foro da Comarca de Gaurama/RS, para dirimir dúvidas ou questões oriundas da execução do presente Contrato.</w:t>
      </w:r>
    </w:p>
    <w:p w:rsidR="0055437F" w:rsidRPr="007A25FF" w:rsidRDefault="0055437F" w:rsidP="007A25FF">
      <w:pPr>
        <w:spacing w:after="0"/>
        <w:jc w:val="both"/>
        <w:rPr>
          <w:rFonts w:ascii="Times New Roman" w:eastAsia="Arial Unicode MS" w:hAnsi="Times New Roman" w:cs="Times New Roman"/>
        </w:rPr>
      </w:pPr>
    </w:p>
    <w:p w:rsidR="0055437F" w:rsidRPr="007A25FF" w:rsidRDefault="0055437F" w:rsidP="0055437F">
      <w:pPr>
        <w:jc w:val="both"/>
        <w:rPr>
          <w:rFonts w:ascii="Times New Roman" w:eastAsia="Arial Unicode MS" w:hAnsi="Times New Roman" w:cs="Times New Roman"/>
        </w:rPr>
      </w:pPr>
      <w:r w:rsidRPr="007A25FF">
        <w:rPr>
          <w:rFonts w:ascii="Times New Roman" w:eastAsia="Arial Unicode MS" w:hAnsi="Times New Roman" w:cs="Times New Roman"/>
        </w:rPr>
        <w:tab/>
        <w:t>E, por estarem justos e acordados, CONTRATADA e CONTRATANTE assinam o presente instrumento por si e seus sucessores em três vias iguais e rubricadas para todos os fins de direito, na presença de testemunhas abaixo arroladas.</w:t>
      </w:r>
    </w:p>
    <w:p w:rsidR="0055437F" w:rsidRPr="007A25FF" w:rsidRDefault="0055437F" w:rsidP="0055437F">
      <w:pPr>
        <w:spacing w:before="120"/>
        <w:ind w:firstLine="708"/>
        <w:jc w:val="both"/>
        <w:rPr>
          <w:rFonts w:ascii="Times New Roman" w:eastAsia="Arial Unicode MS" w:hAnsi="Times New Roman" w:cs="Times New Roman"/>
        </w:rPr>
      </w:pPr>
    </w:p>
    <w:p w:rsidR="0055437F" w:rsidRPr="007A25FF" w:rsidRDefault="0055437F" w:rsidP="0055437F">
      <w:pPr>
        <w:spacing w:before="120"/>
        <w:ind w:firstLine="708"/>
        <w:jc w:val="both"/>
        <w:rPr>
          <w:rFonts w:ascii="Times New Roman" w:eastAsia="Arial Unicode MS" w:hAnsi="Times New Roman" w:cs="Times New Roman"/>
        </w:rPr>
      </w:pPr>
    </w:p>
    <w:p w:rsidR="0055437F" w:rsidRPr="007A25FF" w:rsidRDefault="007A25FF" w:rsidP="0055437F">
      <w:pPr>
        <w:spacing w:before="120"/>
        <w:ind w:firstLine="708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Viadutos/RS, 12</w:t>
      </w:r>
      <w:r w:rsidR="0055437F" w:rsidRPr="007A25FF">
        <w:rPr>
          <w:rFonts w:ascii="Times New Roman" w:eastAsia="Arial Unicode MS" w:hAnsi="Times New Roman" w:cs="Times New Roman"/>
        </w:rPr>
        <w:t xml:space="preserve">  de </w:t>
      </w:r>
      <w:r>
        <w:rPr>
          <w:rFonts w:ascii="Times New Roman" w:eastAsia="Arial Unicode MS" w:hAnsi="Times New Roman" w:cs="Times New Roman"/>
        </w:rPr>
        <w:t>Agosto</w:t>
      </w:r>
      <w:r w:rsidR="0055437F" w:rsidRPr="007A25FF">
        <w:rPr>
          <w:rFonts w:ascii="Times New Roman" w:eastAsia="Arial Unicode MS" w:hAnsi="Times New Roman" w:cs="Times New Roman"/>
        </w:rPr>
        <w:t xml:space="preserve">  de 2020.</w:t>
      </w:r>
    </w:p>
    <w:p w:rsidR="0055437F" w:rsidRPr="007A25FF" w:rsidRDefault="0055437F" w:rsidP="0055437F">
      <w:pPr>
        <w:spacing w:before="120"/>
        <w:jc w:val="both"/>
        <w:rPr>
          <w:rFonts w:ascii="Times New Roman" w:eastAsia="Arial Unicode MS" w:hAnsi="Times New Roman" w:cs="Times New Roman"/>
          <w:b/>
          <w:bCs/>
        </w:rPr>
      </w:pPr>
    </w:p>
    <w:p w:rsidR="00000000" w:rsidRDefault="00433442">
      <w:pPr>
        <w:rPr>
          <w:rFonts w:ascii="Times New Roman" w:eastAsia="Arial Unicode MS" w:hAnsi="Times New Roman" w:cs="Times New Roman"/>
          <w:b/>
          <w:bCs/>
        </w:rPr>
      </w:pPr>
    </w:p>
    <w:p w:rsidR="00ED2119" w:rsidRDefault="00ED2119" w:rsidP="00ED2119">
      <w:pPr>
        <w:spacing w:after="0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__________________________</w:t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  <w:t>___________________________</w:t>
      </w:r>
    </w:p>
    <w:p w:rsidR="00ED2119" w:rsidRDefault="00ED2119" w:rsidP="00ED2119">
      <w:pPr>
        <w:spacing w:after="0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Claiton dos Santos Brum</w:t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  <w:t>Mirco Slongo Dariva</w:t>
      </w:r>
    </w:p>
    <w:p w:rsidR="00ED2119" w:rsidRDefault="00ED2119" w:rsidP="00ED2119">
      <w:pPr>
        <w:spacing w:after="0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Prefeito Municipal</w:t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  <w:t>Contratada</w:t>
      </w:r>
    </w:p>
    <w:p w:rsidR="00ED2119" w:rsidRDefault="00ED2119" w:rsidP="00ED2119">
      <w:pPr>
        <w:spacing w:after="0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Contratante</w:t>
      </w:r>
    </w:p>
    <w:p w:rsidR="00ED2119" w:rsidRDefault="00ED2119" w:rsidP="00ED2119">
      <w:pPr>
        <w:spacing w:after="0"/>
        <w:rPr>
          <w:rFonts w:ascii="Times New Roman" w:eastAsia="Arial Unicode MS" w:hAnsi="Times New Roman" w:cs="Times New Roman"/>
          <w:b/>
          <w:bCs/>
        </w:rPr>
      </w:pPr>
    </w:p>
    <w:p w:rsidR="00ED2119" w:rsidRDefault="00ED2119">
      <w:pPr>
        <w:rPr>
          <w:rFonts w:ascii="Times New Roman" w:eastAsia="Arial Unicode MS" w:hAnsi="Times New Roman" w:cs="Times New Roman"/>
          <w:bCs/>
        </w:rPr>
      </w:pP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Cs/>
        </w:rPr>
        <w:t>Testemunhas:</w:t>
      </w:r>
    </w:p>
    <w:p w:rsidR="00ED2119" w:rsidRDefault="00ED2119">
      <w:pPr>
        <w:rPr>
          <w:rFonts w:ascii="Times New Roman" w:eastAsia="Arial Unicode MS" w:hAnsi="Times New Roman" w:cs="Times New Roman"/>
          <w:bCs/>
        </w:rPr>
      </w:pPr>
    </w:p>
    <w:p w:rsidR="00ED2119" w:rsidRDefault="00ED2119">
      <w:pPr>
        <w:rPr>
          <w:rFonts w:ascii="Times New Roman" w:eastAsia="Arial Unicode MS" w:hAnsi="Times New Roman" w:cs="Times New Roman"/>
          <w:bCs/>
        </w:rPr>
      </w:pPr>
    </w:p>
    <w:p w:rsidR="00ED2119" w:rsidRDefault="00ED2119" w:rsidP="00ED2119">
      <w:pPr>
        <w:spacing w:after="0"/>
        <w:rPr>
          <w:rFonts w:ascii="Times New Roman" w:eastAsia="Arial Unicode MS" w:hAnsi="Times New Roman" w:cs="Times New Roman"/>
          <w:bCs/>
        </w:rPr>
      </w:pPr>
      <w:r>
        <w:rPr>
          <w:rFonts w:ascii="Times New Roman" w:eastAsia="Arial Unicode MS" w:hAnsi="Times New Roman" w:cs="Times New Roman"/>
          <w:bCs/>
        </w:rPr>
        <w:t>1. Ivan Paulo de Morais Passini</w:t>
      </w:r>
      <w:r>
        <w:rPr>
          <w:rFonts w:ascii="Times New Roman" w:eastAsia="Arial Unicode MS" w:hAnsi="Times New Roman" w:cs="Times New Roman"/>
          <w:bCs/>
        </w:rPr>
        <w:tab/>
      </w:r>
      <w:r>
        <w:rPr>
          <w:rFonts w:ascii="Times New Roman" w:eastAsia="Arial Unicode MS" w:hAnsi="Times New Roman" w:cs="Times New Roman"/>
          <w:bCs/>
        </w:rPr>
        <w:tab/>
      </w:r>
      <w:r>
        <w:rPr>
          <w:rFonts w:ascii="Times New Roman" w:eastAsia="Arial Unicode MS" w:hAnsi="Times New Roman" w:cs="Times New Roman"/>
          <w:bCs/>
        </w:rPr>
        <w:tab/>
        <w:t>2. Fernanda Taíse Dolinski</w:t>
      </w:r>
    </w:p>
    <w:p w:rsidR="00ED2119" w:rsidRPr="00ED2119" w:rsidRDefault="00ED2119" w:rsidP="00ED21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bCs/>
        </w:rPr>
        <w:t>CPF:037.206.210-57</w:t>
      </w:r>
      <w:r>
        <w:rPr>
          <w:rFonts w:ascii="Times New Roman" w:eastAsia="Arial Unicode MS" w:hAnsi="Times New Roman" w:cs="Times New Roman"/>
          <w:bCs/>
        </w:rPr>
        <w:tab/>
      </w:r>
      <w:r>
        <w:rPr>
          <w:rFonts w:ascii="Times New Roman" w:eastAsia="Arial Unicode MS" w:hAnsi="Times New Roman" w:cs="Times New Roman"/>
          <w:bCs/>
        </w:rPr>
        <w:tab/>
      </w:r>
      <w:r>
        <w:rPr>
          <w:rFonts w:ascii="Times New Roman" w:eastAsia="Arial Unicode MS" w:hAnsi="Times New Roman" w:cs="Times New Roman"/>
          <w:bCs/>
        </w:rPr>
        <w:tab/>
      </w:r>
      <w:r>
        <w:rPr>
          <w:rFonts w:ascii="Times New Roman" w:eastAsia="Arial Unicode MS" w:hAnsi="Times New Roman" w:cs="Times New Roman"/>
          <w:bCs/>
        </w:rPr>
        <w:tab/>
        <w:t>CPF:002.865.630-02</w:t>
      </w:r>
    </w:p>
    <w:sectPr w:rsidR="00ED2119" w:rsidRPr="00ED2119" w:rsidSect="005543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442" w:rsidRDefault="00433442" w:rsidP="0055437F">
      <w:pPr>
        <w:spacing w:after="0" w:line="240" w:lineRule="auto"/>
      </w:pPr>
      <w:r>
        <w:separator/>
      </w:r>
    </w:p>
  </w:endnote>
  <w:endnote w:type="continuationSeparator" w:id="1">
    <w:p w:rsidR="00433442" w:rsidRDefault="00433442" w:rsidP="00554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37F" w:rsidRDefault="0055437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37F" w:rsidRDefault="0055437F" w:rsidP="0059373F">
    <w:pPr>
      <w:pStyle w:val="Rodap"/>
      <w:jc w:val="center"/>
      <w:rPr>
        <w:rFonts w:ascii="Verdana" w:hAnsi="Verdana"/>
        <w:sz w:val="16"/>
      </w:rPr>
    </w:pPr>
    <w:r>
      <w:rPr>
        <w:rFonts w:ascii="Verdana" w:hAnsi="Verdana"/>
        <w:sz w:val="16"/>
      </w:rPr>
      <w:t>Rua Anastácio Ribeiro, 84 – fone/fax: 0**543951800 – CEP: 99820-000 – VIADUTOS/RS e-mail: compras@viadutos.rs.gov.br</w:t>
    </w:r>
  </w:p>
  <w:p w:rsidR="0055437F" w:rsidRDefault="0055437F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37F" w:rsidRDefault="0055437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442" w:rsidRDefault="00433442" w:rsidP="0055437F">
      <w:pPr>
        <w:spacing w:after="0" w:line="240" w:lineRule="auto"/>
      </w:pPr>
      <w:r>
        <w:separator/>
      </w:r>
    </w:p>
  </w:footnote>
  <w:footnote w:type="continuationSeparator" w:id="1">
    <w:p w:rsidR="00433442" w:rsidRDefault="00433442" w:rsidP="00554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37F" w:rsidRDefault="005543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75165" o:spid="_x0000_s1027" type="#_x0000_t75" style="position:absolute;margin-left:0;margin-top:0;width:425.15pt;height:315.2pt;z-index:-251654144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37F" w:rsidRPr="0055437F" w:rsidRDefault="0055437F" w:rsidP="0055437F">
    <w:pPr>
      <w:pStyle w:val="Cabealho"/>
      <w:jc w:val="center"/>
      <w:rPr>
        <w:rFonts w:cs="Aharoni"/>
        <w:b/>
        <w:sz w:val="32"/>
      </w:rPr>
    </w:pPr>
    <w:r>
      <w:rPr>
        <w:noProof/>
        <w:sz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75166" o:spid="_x0000_s1028" type="#_x0000_t75" style="position:absolute;left:0;text-align:left;margin-left:0;margin-top:0;width:425.15pt;height:315.2pt;z-index:-251653120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  <w:r w:rsidRPr="0055437F">
      <w:rPr>
        <w:noProof/>
        <w:sz w:val="32"/>
        <w:lang w:eastAsia="zh-CN" w:bidi="hi-IN"/>
      </w:rPr>
      <w:pict>
        <v:shape id="Imagem 1" o:spid="_x0000_s1025" type="#_x0000_t75" style="position:absolute;left:0;text-align:left;margin-left:7.05pt;margin-top:-14.8pt;width:60pt;height:60pt;z-index:251660288;visibility:visible" filled="t" fillcolor="#ffc">
          <v:imagedata r:id="rId2" o:title=""/>
        </v:shape>
      </w:pict>
    </w:r>
    <w:r w:rsidRPr="0055437F">
      <w:rPr>
        <w:rFonts w:cs="Aharoni"/>
        <w:b/>
        <w:sz w:val="32"/>
      </w:rPr>
      <w:t>ESTADO DO RIO GRANDE DO SUL</w:t>
    </w:r>
  </w:p>
  <w:p w:rsidR="0055437F" w:rsidRPr="0055437F" w:rsidRDefault="0055437F" w:rsidP="0055437F">
    <w:pPr>
      <w:pStyle w:val="Cabealho"/>
      <w:jc w:val="center"/>
      <w:rPr>
        <w:sz w:val="28"/>
      </w:rPr>
    </w:pPr>
    <w:r w:rsidRPr="0055437F">
      <w:rPr>
        <w:rFonts w:cs="Aharoni"/>
        <w:b/>
        <w:sz w:val="28"/>
      </w:rPr>
      <w:t>PREFEITURA MUNICIPAL DE VIADUTOS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37F" w:rsidRDefault="005543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75164" o:spid="_x0000_s1026" type="#_x0000_t75" style="position:absolute;margin-left:0;margin-top:0;width:425.15pt;height:315.2pt;z-index:-251655168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437F"/>
    <w:rsid w:val="00433442"/>
    <w:rsid w:val="0055437F"/>
    <w:rsid w:val="007A25FF"/>
    <w:rsid w:val="00ED2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554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5437F"/>
  </w:style>
  <w:style w:type="paragraph" w:styleId="Rodap">
    <w:name w:val="footer"/>
    <w:basedOn w:val="Normal"/>
    <w:link w:val="RodapChar"/>
    <w:unhideWhenUsed/>
    <w:rsid w:val="00554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543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1315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2020-08-12T13:04:00Z</dcterms:created>
  <dcterms:modified xsi:type="dcterms:W3CDTF">2020-08-12T13:30:00Z</dcterms:modified>
</cp:coreProperties>
</file>