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04E" w:rsidRPr="00E2666E" w:rsidRDefault="002A3D18">
      <w:pPr>
        <w:jc w:val="center"/>
        <w:rPr>
          <w:b/>
          <w:bCs/>
          <w:sz w:val="24"/>
          <w:szCs w:val="24"/>
        </w:rPr>
      </w:pPr>
      <w:r w:rsidRPr="00E2666E">
        <w:rPr>
          <w:b/>
          <w:bCs/>
          <w:sz w:val="24"/>
          <w:szCs w:val="24"/>
        </w:rPr>
        <w:t>AVISO DE LICITAÇÃO</w:t>
      </w:r>
    </w:p>
    <w:p w:rsidR="00E1504E" w:rsidRPr="00E2666E" w:rsidRDefault="002A3D18">
      <w:pPr>
        <w:jc w:val="center"/>
        <w:rPr>
          <w:b/>
          <w:bCs/>
          <w:sz w:val="24"/>
          <w:szCs w:val="24"/>
        </w:rPr>
      </w:pPr>
      <w:r w:rsidRPr="00E2666E">
        <w:rPr>
          <w:b/>
          <w:bCs/>
          <w:sz w:val="24"/>
          <w:szCs w:val="24"/>
        </w:rPr>
        <w:t>PREGÃO PRESENCIAL Nº 14</w:t>
      </w:r>
      <w:r w:rsidRPr="00E2666E">
        <w:rPr>
          <w:rFonts w:cs="Arial"/>
          <w:b/>
          <w:sz w:val="24"/>
          <w:szCs w:val="24"/>
          <w:lang w:eastAsia="ar-SA"/>
        </w:rPr>
        <w:t>/2025</w:t>
      </w:r>
    </w:p>
    <w:p w:rsidR="00E1504E" w:rsidRPr="00E2666E" w:rsidRDefault="002A3D18">
      <w:pPr>
        <w:jc w:val="center"/>
        <w:rPr>
          <w:b/>
          <w:bCs/>
          <w:sz w:val="24"/>
          <w:szCs w:val="24"/>
        </w:rPr>
      </w:pPr>
      <w:r w:rsidRPr="00E2666E">
        <w:rPr>
          <w:b/>
          <w:bCs/>
          <w:sz w:val="24"/>
          <w:szCs w:val="24"/>
        </w:rPr>
        <w:t>PROCESSO N° 215</w:t>
      </w:r>
      <w:r w:rsidRPr="00E2666E">
        <w:rPr>
          <w:rFonts w:cs="Arial"/>
          <w:b/>
          <w:sz w:val="24"/>
          <w:szCs w:val="24"/>
          <w:lang w:eastAsia="ar-SA"/>
        </w:rPr>
        <w:t>/2025.</w:t>
      </w:r>
    </w:p>
    <w:p w:rsidR="00E1504E" w:rsidRDefault="00E1504E">
      <w:pPr>
        <w:jc w:val="center"/>
        <w:rPr>
          <w:rFonts w:cs="Arial"/>
          <w:sz w:val="24"/>
          <w:szCs w:val="24"/>
          <w:lang w:eastAsia="ar-SA"/>
        </w:rPr>
      </w:pPr>
    </w:p>
    <w:p w:rsidR="00E1504E" w:rsidRPr="002A3D18" w:rsidRDefault="002A3D18" w:rsidP="002A3D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Município de Viadutos/RS, torna público que no dia </w:t>
      </w:r>
      <w:r w:rsidRPr="00E2666E">
        <w:rPr>
          <w:rFonts w:cs="Arial"/>
          <w:b/>
          <w:sz w:val="24"/>
          <w:szCs w:val="24"/>
          <w:lang w:eastAsia="ar-SA"/>
        </w:rPr>
        <w:t>21/05/25</w:t>
      </w:r>
      <w:r w:rsidRPr="00E2666E">
        <w:rPr>
          <w:b/>
          <w:sz w:val="24"/>
          <w:szCs w:val="24"/>
        </w:rPr>
        <w:t xml:space="preserve">, às </w:t>
      </w:r>
      <w:r w:rsidRPr="00E2666E">
        <w:rPr>
          <w:rFonts w:cs="Arial"/>
          <w:b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Nº14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Contratação de empresa para prestação de serviços </w:t>
      </w:r>
      <w:r>
        <w:rPr>
          <w:rFonts w:cs="Arial"/>
          <w:sz w:val="24"/>
          <w:szCs w:val="24"/>
          <w:lang w:eastAsia="ar-SA"/>
        </w:rPr>
        <w:t>mecânicos preventivos e corretivos, destinados a manutenção básica e reparo em caminhões, máquinas agrícolas e demais equipamentos da Secretaria de Obras e Agricultura</w:t>
      </w:r>
      <w:r>
        <w:rPr>
          <w:sz w:val="24"/>
          <w:szCs w:val="24"/>
        </w:rPr>
        <w:t>. Mais informações e cópia do Edital poderá ser obtida junto ao prédio da Prefeitura Muni</w:t>
      </w:r>
      <w:r>
        <w:rPr>
          <w:sz w:val="24"/>
          <w:szCs w:val="24"/>
        </w:rPr>
        <w:t xml:space="preserve">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0</w:t>
      </w:r>
      <w:r w:rsidR="00E2666E">
        <w:rPr>
          <w:rFonts w:cs="Arial"/>
          <w:sz w:val="24"/>
          <w:szCs w:val="24"/>
          <w:lang w:eastAsia="ar-SA"/>
        </w:rPr>
        <w:t>9</w:t>
      </w:r>
      <w:r>
        <w:rPr>
          <w:rFonts w:cs="Arial"/>
          <w:sz w:val="24"/>
          <w:szCs w:val="24"/>
          <w:lang w:eastAsia="ar-SA"/>
        </w:rPr>
        <w:t xml:space="preserve"> de maio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Giovan André Sperotto </w:t>
      </w:r>
      <w:r>
        <w:rPr>
          <w:sz w:val="24"/>
          <w:szCs w:val="24"/>
        </w:rPr>
        <w:t>Prefeito Municipal.</w:t>
      </w:r>
      <w:bookmarkStart w:id="0" w:name="_GoBack"/>
      <w:bookmarkEnd w:id="0"/>
    </w:p>
    <w:p w:rsidR="00E1504E" w:rsidRDefault="002A3D18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1504E" w:rsidRDefault="00E1504E">
      <w:pPr>
        <w:rPr>
          <w:sz w:val="28"/>
        </w:rPr>
      </w:pPr>
    </w:p>
    <w:sectPr w:rsidR="00E1504E" w:rsidSect="00E2666E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A3D18">
      <w:r>
        <w:separator/>
      </w:r>
    </w:p>
  </w:endnote>
  <w:endnote w:type="continuationSeparator" w:id="0">
    <w:p w:rsidR="00000000" w:rsidRDefault="002A3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A3D18">
      <w:r>
        <w:separator/>
      </w:r>
    </w:p>
  </w:footnote>
  <w:footnote w:type="continuationSeparator" w:id="0">
    <w:p w:rsidR="00000000" w:rsidRDefault="002A3D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04E" w:rsidRDefault="002A3D18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-210820</wp:posOffset>
          </wp:positionV>
          <wp:extent cx="676275" cy="63817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>ESTADO DO RIO GRANDE DO SUL</w:t>
    </w:r>
  </w:p>
  <w:p w:rsidR="00E1504E" w:rsidRDefault="002A3D18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E1504E" w:rsidRDefault="00E1504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D042FC"/>
    <w:multiLevelType w:val="multilevel"/>
    <w:tmpl w:val="DD78CDF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E1504E"/>
    <w:rsid w:val="002A3D18"/>
    <w:rsid w:val="00797649"/>
    <w:rsid w:val="00B6473C"/>
    <w:rsid w:val="00E1504E"/>
    <w:rsid w:val="00E2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FEFBA6-324F-4C2B-8879-20859CCB9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E2666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666E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3D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3D18"/>
    <w:rPr>
      <w:rFonts w:ascii="Segoe UI" w:eastAsia="Times New Roman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119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11</cp:revision>
  <cp:lastPrinted>2025-05-09T11:32:00Z</cp:lastPrinted>
  <dcterms:created xsi:type="dcterms:W3CDTF">2023-06-05T10:44:00Z</dcterms:created>
  <dcterms:modified xsi:type="dcterms:W3CDTF">2025-05-09T11:33:00Z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