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68" w:rsidRPr="00602514" w:rsidRDefault="00EF0252" w:rsidP="00B16919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602514">
        <w:rPr>
          <w:rFonts w:asciiTheme="minorHAnsi" w:eastAsia="Arial Unicode MS" w:hAnsiTheme="minorHAnsi" w:cstheme="minorHAnsi"/>
          <w:u w:val="single"/>
        </w:rPr>
        <w:t xml:space="preserve">ATA nº </w:t>
      </w:r>
      <w:r w:rsidR="00542A74" w:rsidRPr="00602514">
        <w:rPr>
          <w:rFonts w:asciiTheme="minorHAnsi" w:eastAsia="Arial Unicode MS" w:hAnsiTheme="minorHAnsi" w:cstheme="minorHAnsi"/>
          <w:u w:val="single"/>
        </w:rPr>
        <w:t>03</w:t>
      </w:r>
      <w:r w:rsidRPr="00602514">
        <w:rPr>
          <w:rFonts w:asciiTheme="minorHAnsi" w:eastAsia="Arial Unicode MS" w:hAnsiTheme="minorHAnsi" w:cstheme="minorHAnsi"/>
          <w:u w:val="single"/>
        </w:rPr>
        <w:t>/</w:t>
      </w:r>
      <w:r w:rsidR="00660449" w:rsidRPr="00602514">
        <w:rPr>
          <w:rFonts w:asciiTheme="minorHAnsi" w:eastAsia="Arial Unicode MS" w:hAnsiTheme="minorHAnsi" w:cstheme="minorHAnsi"/>
          <w:u w:val="single"/>
        </w:rPr>
        <w:t>20</w:t>
      </w:r>
      <w:r w:rsidR="004710CA" w:rsidRPr="00602514">
        <w:rPr>
          <w:rFonts w:asciiTheme="minorHAnsi" w:eastAsia="Arial Unicode MS" w:hAnsiTheme="minorHAnsi" w:cstheme="minorHAnsi"/>
          <w:u w:val="single"/>
        </w:rPr>
        <w:t>1</w:t>
      </w:r>
      <w:r w:rsidR="00121F10" w:rsidRPr="00602514">
        <w:rPr>
          <w:rFonts w:asciiTheme="minorHAnsi" w:eastAsia="Arial Unicode MS" w:hAnsiTheme="minorHAnsi" w:cstheme="minorHAnsi"/>
          <w:u w:val="single"/>
        </w:rPr>
        <w:t>9</w:t>
      </w:r>
    </w:p>
    <w:p w:rsidR="000A2071" w:rsidRPr="00602514" w:rsidRDefault="000A2071" w:rsidP="00B16919">
      <w:pPr>
        <w:spacing w:line="360" w:lineRule="auto"/>
        <w:rPr>
          <w:rFonts w:asciiTheme="minorHAnsi" w:eastAsia="Arial Unicode MS" w:hAnsiTheme="minorHAnsi" w:cstheme="minorHAnsi"/>
        </w:rPr>
      </w:pPr>
    </w:p>
    <w:p w:rsidR="00B31DFD" w:rsidRPr="00602514" w:rsidRDefault="00EF0252" w:rsidP="00B169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602514">
        <w:rPr>
          <w:rFonts w:asciiTheme="minorHAnsi" w:eastAsia="Arial Unicode MS" w:hAnsiTheme="minorHAnsi" w:cstheme="minorHAnsi"/>
        </w:rPr>
        <w:t xml:space="preserve">ATA DA REUNIÃO DE </w:t>
      </w:r>
      <w:r w:rsidR="005A5747" w:rsidRPr="00602514">
        <w:rPr>
          <w:rFonts w:asciiTheme="minorHAnsi" w:eastAsia="Arial Unicode MS" w:hAnsiTheme="minorHAnsi" w:cstheme="minorHAnsi"/>
        </w:rPr>
        <w:t>ANÁLISE</w:t>
      </w:r>
      <w:r w:rsidR="003A30A4" w:rsidRPr="00602514">
        <w:rPr>
          <w:rFonts w:asciiTheme="minorHAnsi" w:eastAsia="Arial Unicode MS" w:hAnsiTheme="minorHAnsi" w:cstheme="minorHAnsi"/>
        </w:rPr>
        <w:t xml:space="preserve"> DE </w:t>
      </w:r>
      <w:r w:rsidR="005A5747" w:rsidRPr="00602514">
        <w:rPr>
          <w:rFonts w:asciiTheme="minorHAnsi" w:eastAsia="Arial Unicode MS" w:hAnsiTheme="minorHAnsi" w:cstheme="minorHAnsi"/>
        </w:rPr>
        <w:t>RECURSOS</w:t>
      </w:r>
      <w:r w:rsidR="003A30A4" w:rsidRPr="00602514">
        <w:rPr>
          <w:rFonts w:asciiTheme="minorHAnsi" w:eastAsia="Arial Unicode MS" w:hAnsiTheme="minorHAnsi" w:cstheme="minorHAnsi"/>
        </w:rPr>
        <w:t xml:space="preserve"> REFERENTE A</w:t>
      </w:r>
      <w:r w:rsidR="00660449" w:rsidRPr="00602514">
        <w:rPr>
          <w:rFonts w:asciiTheme="minorHAnsi" w:eastAsia="Arial Unicode MS" w:hAnsiTheme="minorHAnsi" w:cstheme="minorHAnsi"/>
        </w:rPr>
        <w:t>O EDITAL</w:t>
      </w:r>
      <w:r w:rsidRPr="00602514">
        <w:rPr>
          <w:rFonts w:asciiTheme="minorHAnsi" w:eastAsia="Arial Unicode MS" w:hAnsiTheme="minorHAnsi" w:cstheme="minorHAnsi"/>
        </w:rPr>
        <w:t xml:space="preserve"> </w:t>
      </w:r>
      <w:r w:rsidR="003A30A4" w:rsidRPr="00602514">
        <w:rPr>
          <w:rFonts w:asciiTheme="minorHAnsi" w:eastAsia="Arial Unicode MS" w:hAnsiTheme="minorHAnsi" w:cstheme="minorHAnsi"/>
        </w:rPr>
        <w:t>DE</w:t>
      </w:r>
      <w:r w:rsidRPr="00602514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2B6ABD" w:rsidRPr="00602514">
        <w:rPr>
          <w:rFonts w:asciiTheme="minorHAnsi" w:eastAsia="Arial Unicode MS" w:hAnsiTheme="minorHAnsi" w:cstheme="minorHAnsi"/>
        </w:rPr>
        <w:t>10</w:t>
      </w:r>
      <w:r w:rsidRPr="00602514">
        <w:rPr>
          <w:rFonts w:asciiTheme="minorHAnsi" w:eastAsia="Arial Unicode MS" w:hAnsiTheme="minorHAnsi" w:cstheme="minorHAnsi"/>
        </w:rPr>
        <w:t>/20</w:t>
      </w:r>
      <w:r w:rsidR="001D3B0F" w:rsidRPr="00602514">
        <w:rPr>
          <w:rFonts w:asciiTheme="minorHAnsi" w:eastAsia="Arial Unicode MS" w:hAnsiTheme="minorHAnsi" w:cstheme="minorHAnsi"/>
        </w:rPr>
        <w:t>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Pr="00602514">
        <w:rPr>
          <w:rFonts w:asciiTheme="minorHAnsi" w:eastAsia="Arial Unicode MS" w:hAnsiTheme="minorHAnsi" w:cstheme="minorHAnsi"/>
        </w:rPr>
        <w:t>, PROCESSO Nº</w:t>
      </w:r>
      <w:r w:rsidR="00C25EBD" w:rsidRPr="00602514">
        <w:rPr>
          <w:rFonts w:asciiTheme="minorHAnsi" w:eastAsia="Arial Unicode MS" w:hAnsiTheme="minorHAnsi" w:cstheme="minorHAnsi"/>
        </w:rPr>
        <w:t xml:space="preserve"> </w:t>
      </w:r>
      <w:r w:rsidR="002B6ABD" w:rsidRPr="00602514">
        <w:rPr>
          <w:rFonts w:asciiTheme="minorHAnsi" w:eastAsia="Arial Unicode MS" w:hAnsiTheme="minorHAnsi" w:cstheme="minorHAnsi"/>
        </w:rPr>
        <w:t>1.296</w:t>
      </w:r>
      <w:r w:rsidRPr="00602514">
        <w:rPr>
          <w:rFonts w:asciiTheme="minorHAnsi" w:eastAsia="Arial Unicode MS" w:hAnsiTheme="minorHAnsi" w:cstheme="minorHAnsi"/>
        </w:rPr>
        <w:t>/20</w:t>
      </w:r>
      <w:r w:rsidR="001D3B0F" w:rsidRPr="00602514">
        <w:rPr>
          <w:rFonts w:asciiTheme="minorHAnsi" w:eastAsia="Arial Unicode MS" w:hAnsiTheme="minorHAnsi" w:cstheme="minorHAnsi"/>
        </w:rPr>
        <w:t>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Pr="00602514">
        <w:rPr>
          <w:rFonts w:asciiTheme="minorHAnsi" w:eastAsia="Arial Unicode MS" w:hAnsiTheme="minorHAnsi" w:cstheme="minorHAnsi"/>
        </w:rPr>
        <w:t>. Aos</w:t>
      </w:r>
      <w:r w:rsidR="00660449" w:rsidRPr="00602514">
        <w:rPr>
          <w:rFonts w:asciiTheme="minorHAnsi" w:eastAsia="Arial Unicode MS" w:hAnsiTheme="minorHAnsi" w:cstheme="minorHAnsi"/>
        </w:rPr>
        <w:t xml:space="preserve"> </w:t>
      </w:r>
      <w:r w:rsidR="00581528" w:rsidRPr="00602514">
        <w:rPr>
          <w:rFonts w:asciiTheme="minorHAnsi" w:eastAsia="Arial Unicode MS" w:hAnsiTheme="minorHAnsi" w:cstheme="minorHAnsi"/>
        </w:rPr>
        <w:t>nove</w:t>
      </w:r>
      <w:r w:rsidR="00453516" w:rsidRPr="00602514">
        <w:rPr>
          <w:rFonts w:asciiTheme="minorHAnsi" w:eastAsia="Arial Unicode MS" w:hAnsiTheme="minorHAnsi" w:cstheme="minorHAnsi"/>
        </w:rPr>
        <w:t xml:space="preserve"> d</w:t>
      </w:r>
      <w:r w:rsidR="00C25EBD" w:rsidRPr="00602514">
        <w:rPr>
          <w:rFonts w:asciiTheme="minorHAnsi" w:eastAsia="Arial Unicode MS" w:hAnsiTheme="minorHAnsi" w:cstheme="minorHAnsi"/>
        </w:rPr>
        <w:t>ias</w:t>
      </w:r>
      <w:r w:rsidR="00660449" w:rsidRPr="00602514">
        <w:rPr>
          <w:rFonts w:asciiTheme="minorHAnsi" w:eastAsia="Arial Unicode MS" w:hAnsiTheme="minorHAnsi" w:cstheme="minorHAnsi"/>
        </w:rPr>
        <w:t xml:space="preserve"> do mês de </w:t>
      </w:r>
      <w:r w:rsidR="00581528" w:rsidRPr="00602514">
        <w:rPr>
          <w:rFonts w:asciiTheme="minorHAnsi" w:eastAsia="Arial Unicode MS" w:hAnsiTheme="minorHAnsi" w:cstheme="minorHAnsi"/>
        </w:rPr>
        <w:t>outubro</w:t>
      </w:r>
      <w:r w:rsidR="00660449" w:rsidRPr="00602514">
        <w:rPr>
          <w:rFonts w:asciiTheme="minorHAnsi" w:eastAsia="Arial Unicode MS" w:hAnsiTheme="minorHAnsi" w:cstheme="minorHAnsi"/>
        </w:rPr>
        <w:t xml:space="preserve"> de dois mil e </w:t>
      </w:r>
      <w:r w:rsidR="00453516" w:rsidRPr="00602514">
        <w:rPr>
          <w:rFonts w:asciiTheme="minorHAnsi" w:eastAsia="Arial Unicode MS" w:hAnsiTheme="minorHAnsi" w:cstheme="minorHAnsi"/>
        </w:rPr>
        <w:t>d</w:t>
      </w:r>
      <w:r w:rsidR="00C25EBD" w:rsidRPr="00602514">
        <w:rPr>
          <w:rFonts w:asciiTheme="minorHAnsi" w:eastAsia="Arial Unicode MS" w:hAnsiTheme="minorHAnsi" w:cstheme="minorHAnsi"/>
        </w:rPr>
        <w:t>ezenove</w:t>
      </w:r>
      <w:r w:rsidR="00660449" w:rsidRPr="00602514">
        <w:rPr>
          <w:rFonts w:asciiTheme="minorHAnsi" w:eastAsia="Arial Unicode MS" w:hAnsiTheme="minorHAnsi" w:cstheme="minorHAnsi"/>
        </w:rPr>
        <w:t xml:space="preserve"> (</w:t>
      </w:r>
      <w:r w:rsidR="00581528" w:rsidRPr="00602514">
        <w:rPr>
          <w:rFonts w:asciiTheme="minorHAnsi" w:eastAsia="Arial Unicode MS" w:hAnsiTheme="minorHAnsi" w:cstheme="minorHAnsi"/>
        </w:rPr>
        <w:t>09</w:t>
      </w:r>
      <w:r w:rsidR="0040781C" w:rsidRPr="00602514">
        <w:rPr>
          <w:rFonts w:asciiTheme="minorHAnsi" w:eastAsia="Arial Unicode MS" w:hAnsiTheme="minorHAnsi" w:cstheme="minorHAnsi"/>
        </w:rPr>
        <w:t>.</w:t>
      </w:r>
      <w:r w:rsidR="00581528" w:rsidRPr="00602514">
        <w:rPr>
          <w:rFonts w:asciiTheme="minorHAnsi" w:eastAsia="Arial Unicode MS" w:hAnsiTheme="minorHAnsi" w:cstheme="minorHAnsi"/>
        </w:rPr>
        <w:t>10</w:t>
      </w:r>
      <w:r w:rsidR="00660449" w:rsidRPr="00602514">
        <w:rPr>
          <w:rFonts w:asciiTheme="minorHAnsi" w:eastAsia="Arial Unicode MS" w:hAnsiTheme="minorHAnsi" w:cstheme="minorHAnsi"/>
        </w:rPr>
        <w:t>.201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="00660449" w:rsidRPr="00602514">
        <w:rPr>
          <w:rFonts w:asciiTheme="minorHAnsi" w:eastAsia="Arial Unicode MS" w:hAnsiTheme="minorHAnsi" w:cstheme="minorHAnsi"/>
        </w:rPr>
        <w:t xml:space="preserve">) às </w:t>
      </w:r>
      <w:r w:rsidR="00794EE2">
        <w:rPr>
          <w:rFonts w:asciiTheme="minorHAnsi" w:eastAsia="Arial Unicode MS" w:hAnsiTheme="minorHAnsi" w:cstheme="minorHAnsi"/>
        </w:rPr>
        <w:t>dez horas</w:t>
      </w:r>
      <w:r w:rsidR="00581528" w:rsidRPr="00602514">
        <w:rPr>
          <w:rFonts w:asciiTheme="minorHAnsi" w:eastAsia="Arial Unicode MS" w:hAnsiTheme="minorHAnsi" w:cstheme="minorHAnsi"/>
        </w:rPr>
        <w:t xml:space="preserve"> </w:t>
      </w:r>
      <w:r w:rsidR="00660449" w:rsidRPr="00602514">
        <w:rPr>
          <w:rFonts w:asciiTheme="minorHAnsi" w:eastAsia="Arial Unicode MS" w:hAnsiTheme="minorHAnsi" w:cstheme="minorHAnsi"/>
        </w:rPr>
        <w:t>(</w:t>
      </w:r>
      <w:r w:rsidR="00794EE2">
        <w:rPr>
          <w:rFonts w:asciiTheme="minorHAnsi" w:eastAsia="Arial Unicode MS" w:hAnsiTheme="minorHAnsi" w:cstheme="minorHAnsi"/>
        </w:rPr>
        <w:t>10</w:t>
      </w:r>
      <w:r w:rsidR="00AE3D41" w:rsidRPr="00602514">
        <w:rPr>
          <w:rFonts w:asciiTheme="minorHAnsi" w:eastAsia="Arial Unicode MS" w:hAnsiTheme="minorHAnsi" w:cstheme="minorHAnsi"/>
        </w:rPr>
        <w:t>h</w:t>
      </w:r>
      <w:r w:rsidR="00794EE2">
        <w:rPr>
          <w:rFonts w:asciiTheme="minorHAnsi" w:eastAsia="Arial Unicode MS" w:hAnsiTheme="minorHAnsi" w:cstheme="minorHAnsi"/>
        </w:rPr>
        <w:t>0</w:t>
      </w:r>
      <w:r w:rsidR="00581528" w:rsidRPr="00602514">
        <w:rPr>
          <w:rFonts w:asciiTheme="minorHAnsi" w:eastAsia="Arial Unicode MS" w:hAnsiTheme="minorHAnsi" w:cstheme="minorHAnsi"/>
        </w:rPr>
        <w:t xml:space="preserve">0min), na Sala do </w:t>
      </w:r>
      <w:bookmarkStart w:id="0" w:name="_GoBack"/>
      <w:bookmarkEnd w:id="0"/>
      <w:r w:rsidR="00581528" w:rsidRPr="00602514">
        <w:rPr>
          <w:rFonts w:asciiTheme="minorHAnsi" w:eastAsia="Arial Unicode MS" w:hAnsiTheme="minorHAnsi" w:cstheme="minorHAnsi"/>
        </w:rPr>
        <w:t xml:space="preserve">Setor do Setor Administrativo da Secretaria Municipal de </w:t>
      </w:r>
      <w:r w:rsidR="008C6106" w:rsidRPr="00602514">
        <w:rPr>
          <w:rFonts w:asciiTheme="minorHAnsi" w:eastAsia="Arial Unicode MS" w:hAnsiTheme="minorHAnsi" w:cstheme="minorHAnsi"/>
        </w:rPr>
        <w:t>Administração</w:t>
      </w:r>
      <w:r w:rsidR="00453516" w:rsidRPr="00602514">
        <w:rPr>
          <w:rFonts w:asciiTheme="minorHAnsi" w:eastAsia="Arial Unicode MS" w:hAnsiTheme="minorHAnsi" w:cstheme="minorHAnsi"/>
        </w:rPr>
        <w:t xml:space="preserve"> </w:t>
      </w:r>
      <w:r w:rsidR="00660449" w:rsidRPr="00602514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602514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602514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602514">
        <w:rPr>
          <w:rFonts w:asciiTheme="minorHAnsi" w:eastAsia="Arial Unicode MS" w:hAnsiTheme="minorHAnsi" w:cstheme="minorHAnsi"/>
        </w:rPr>
        <w:t>gnada pela Portaria Municipal nú</w:t>
      </w:r>
      <w:r w:rsidR="00660449" w:rsidRPr="00602514">
        <w:rPr>
          <w:rFonts w:asciiTheme="minorHAnsi" w:eastAsia="Arial Unicode MS" w:hAnsiTheme="minorHAnsi" w:cstheme="minorHAnsi"/>
        </w:rPr>
        <w:t>mero</w:t>
      </w:r>
      <w:r w:rsidR="00AE3D41" w:rsidRPr="00602514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602514">
        <w:rPr>
          <w:rFonts w:asciiTheme="minorHAnsi" w:eastAsia="Arial Unicode MS" w:hAnsiTheme="minorHAnsi" w:cstheme="minorHAnsi"/>
        </w:rPr>
        <w:t xml:space="preserve">, </w:t>
      </w:r>
      <w:r w:rsidR="00AE3D41" w:rsidRPr="00602514">
        <w:rPr>
          <w:rFonts w:asciiTheme="minorHAnsi" w:eastAsia="Arial Unicode MS" w:hAnsiTheme="minorHAnsi" w:cstheme="minorHAnsi"/>
        </w:rPr>
        <w:t xml:space="preserve">com a presença dos seguintes membros: Fernanda Taise </w:t>
      </w:r>
      <w:proofErr w:type="spellStart"/>
      <w:r w:rsidR="00AE3D41" w:rsidRPr="00602514">
        <w:rPr>
          <w:rFonts w:asciiTheme="minorHAnsi" w:eastAsia="Arial Unicode MS" w:hAnsiTheme="minorHAnsi" w:cstheme="minorHAnsi"/>
        </w:rPr>
        <w:t>Dolinski</w:t>
      </w:r>
      <w:proofErr w:type="spellEnd"/>
      <w:r w:rsidR="00AE3D41" w:rsidRPr="00602514">
        <w:rPr>
          <w:rFonts w:asciiTheme="minorHAnsi" w:eastAsia="Arial Unicode MS" w:hAnsiTheme="minorHAnsi" w:cstheme="minorHAnsi"/>
        </w:rPr>
        <w:t xml:space="preserve">, </w:t>
      </w:r>
      <w:r w:rsidR="0040781C" w:rsidRPr="00602514">
        <w:rPr>
          <w:rFonts w:asciiTheme="minorHAnsi" w:eastAsia="Arial Unicode MS" w:hAnsiTheme="minorHAnsi" w:cstheme="minorHAnsi"/>
        </w:rPr>
        <w:t xml:space="preserve">Paulo Sergio </w:t>
      </w:r>
      <w:proofErr w:type="spellStart"/>
      <w:r w:rsidR="0040781C" w:rsidRPr="00602514">
        <w:rPr>
          <w:rFonts w:asciiTheme="minorHAnsi" w:eastAsia="Arial Unicode MS" w:hAnsiTheme="minorHAnsi" w:cstheme="minorHAnsi"/>
        </w:rPr>
        <w:t>Lazzarotto</w:t>
      </w:r>
      <w:proofErr w:type="spellEnd"/>
      <w:r w:rsidR="0040781C" w:rsidRPr="00602514">
        <w:rPr>
          <w:rFonts w:asciiTheme="minorHAnsi" w:eastAsia="Arial Unicode MS" w:hAnsiTheme="minorHAnsi" w:cstheme="minorHAnsi"/>
        </w:rPr>
        <w:t xml:space="preserve"> e </w:t>
      </w:r>
      <w:r w:rsidR="00230F77" w:rsidRPr="00602514">
        <w:rPr>
          <w:rFonts w:asciiTheme="minorHAnsi" w:eastAsia="Arial Unicode MS" w:hAnsiTheme="minorHAnsi" w:cstheme="minorHAnsi"/>
        </w:rPr>
        <w:t xml:space="preserve">Alan </w:t>
      </w:r>
      <w:proofErr w:type="spellStart"/>
      <w:r w:rsidR="00230F77" w:rsidRPr="00602514">
        <w:rPr>
          <w:rFonts w:asciiTheme="minorHAnsi" w:eastAsia="Arial Unicode MS" w:hAnsiTheme="minorHAnsi" w:cstheme="minorHAnsi"/>
        </w:rPr>
        <w:t>Asturian</w:t>
      </w:r>
      <w:proofErr w:type="spellEnd"/>
      <w:r w:rsidR="0040781C" w:rsidRPr="00602514">
        <w:rPr>
          <w:rFonts w:asciiTheme="minorHAnsi" w:eastAsia="Arial Unicode MS" w:hAnsiTheme="minorHAnsi" w:cstheme="minorHAnsi"/>
        </w:rPr>
        <w:t xml:space="preserve">, </w:t>
      </w:r>
      <w:r w:rsidR="00AE3D41" w:rsidRPr="00602514">
        <w:rPr>
          <w:rFonts w:asciiTheme="minorHAnsi" w:eastAsia="Arial Unicode MS" w:hAnsiTheme="minorHAnsi" w:cstheme="minorHAnsi"/>
        </w:rPr>
        <w:t xml:space="preserve">para </w:t>
      </w:r>
      <w:r w:rsidR="00661424" w:rsidRPr="00602514">
        <w:rPr>
          <w:rFonts w:asciiTheme="minorHAnsi" w:eastAsia="Arial Unicode MS" w:hAnsiTheme="minorHAnsi" w:cstheme="minorHAnsi"/>
        </w:rPr>
        <w:t>análise de recursos</w:t>
      </w:r>
      <w:r w:rsidR="00AE3D41" w:rsidRPr="00602514">
        <w:rPr>
          <w:rFonts w:asciiTheme="minorHAnsi" w:eastAsia="Arial Unicode MS" w:hAnsiTheme="minorHAnsi" w:cstheme="minorHAnsi"/>
        </w:rPr>
        <w:t xml:space="preserve"> referentes a </w:t>
      </w:r>
      <w:r w:rsidR="008B4FD0" w:rsidRPr="00602514">
        <w:rPr>
          <w:rFonts w:asciiTheme="minorHAnsi" w:eastAsia="Arial Unicode MS" w:hAnsiTheme="minorHAnsi" w:cstheme="minorHAnsi"/>
        </w:rPr>
        <w:t xml:space="preserve">tomada </w:t>
      </w:r>
      <w:r w:rsidR="00AE3D41" w:rsidRPr="00602514">
        <w:rPr>
          <w:rFonts w:asciiTheme="minorHAnsi" w:eastAsia="Arial Unicode MS" w:hAnsiTheme="minorHAnsi" w:cstheme="minorHAnsi"/>
        </w:rPr>
        <w:t xml:space="preserve">de preços nº </w:t>
      </w:r>
      <w:r w:rsidR="0040781C" w:rsidRPr="00602514">
        <w:rPr>
          <w:rFonts w:asciiTheme="minorHAnsi" w:eastAsia="Arial Unicode MS" w:hAnsiTheme="minorHAnsi" w:cstheme="minorHAnsi"/>
        </w:rPr>
        <w:t>10</w:t>
      </w:r>
      <w:r w:rsidR="008B4FD0" w:rsidRPr="00602514">
        <w:rPr>
          <w:rFonts w:asciiTheme="minorHAnsi" w:eastAsia="Arial Unicode MS" w:hAnsiTheme="minorHAnsi" w:cstheme="minorHAnsi"/>
        </w:rPr>
        <w:t>/201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="008B4FD0" w:rsidRPr="00602514">
        <w:rPr>
          <w:rFonts w:asciiTheme="minorHAnsi" w:eastAsia="Arial Unicode MS" w:hAnsiTheme="minorHAnsi" w:cstheme="minorHAnsi"/>
        </w:rPr>
        <w:t xml:space="preserve">, </w:t>
      </w:r>
      <w:r w:rsidR="00C25EBD" w:rsidRPr="00602514">
        <w:rPr>
          <w:rFonts w:asciiTheme="minorHAnsi" w:hAnsiTheme="minorHAnsi" w:cstheme="minorHAnsi"/>
        </w:rPr>
        <w:t xml:space="preserve">que tem por objeto a </w:t>
      </w:r>
      <w:r w:rsidR="00C25EBD" w:rsidRPr="00602514">
        <w:rPr>
          <w:rFonts w:asciiTheme="minorHAnsi" w:hAnsiTheme="minorHAnsi" w:cstheme="minorHAnsi"/>
          <w:bCs/>
        </w:rPr>
        <w:t>contratação de</w:t>
      </w:r>
      <w:r w:rsidR="00661424" w:rsidRPr="00602514">
        <w:rPr>
          <w:rFonts w:asciiTheme="minorHAnsi" w:hAnsiTheme="minorHAnsi" w:cstheme="minorHAnsi"/>
          <w:bCs/>
        </w:rPr>
        <w:t xml:space="preserve"> </w:t>
      </w:r>
      <w:r w:rsidR="0040781C" w:rsidRPr="00602514">
        <w:rPr>
          <w:rFonts w:asciiTheme="minorHAnsi" w:hAnsiTheme="minorHAnsi" w:cstheme="minorHAnsi"/>
          <w:bCs/>
        </w:rPr>
        <w:t xml:space="preserve">empresa especializada para prestação de serviços de licenciamento ambiental, do prolongamento, da Av. </w:t>
      </w:r>
      <w:r w:rsidR="00FC203E" w:rsidRPr="00602514">
        <w:rPr>
          <w:rFonts w:asciiTheme="minorHAnsi" w:hAnsiTheme="minorHAnsi" w:cstheme="minorHAnsi"/>
          <w:bCs/>
        </w:rPr>
        <w:t>I</w:t>
      </w:r>
      <w:r w:rsidR="0040781C" w:rsidRPr="00602514">
        <w:rPr>
          <w:rFonts w:asciiTheme="minorHAnsi" w:hAnsiTheme="minorHAnsi" w:cstheme="minorHAnsi"/>
          <w:bCs/>
        </w:rPr>
        <w:t>ndependência extensão de 427 metros  e realocação de eixo de estrada vicinal de extensão de 1</w:t>
      </w:r>
      <w:r w:rsidR="008C6106">
        <w:rPr>
          <w:rFonts w:asciiTheme="minorHAnsi" w:hAnsiTheme="minorHAnsi" w:cstheme="minorHAnsi"/>
          <w:bCs/>
        </w:rPr>
        <w:t>.</w:t>
      </w:r>
      <w:r w:rsidR="0040781C" w:rsidRPr="00602514">
        <w:rPr>
          <w:rFonts w:asciiTheme="minorHAnsi" w:hAnsiTheme="minorHAnsi" w:cstheme="minorHAnsi"/>
          <w:bCs/>
        </w:rPr>
        <w:t>430 metros, conforme Inquérito civil 00777.00010-2014, que é parte integrante do Edital</w:t>
      </w:r>
      <w:r w:rsidR="0040781C" w:rsidRPr="00602514">
        <w:rPr>
          <w:rFonts w:asciiTheme="minorHAnsi" w:hAnsiTheme="minorHAnsi" w:cstheme="minorHAnsi"/>
        </w:rPr>
        <w:t>.</w:t>
      </w:r>
      <w:r w:rsidR="00355417" w:rsidRPr="00602514">
        <w:rPr>
          <w:rFonts w:asciiTheme="minorHAnsi" w:hAnsiTheme="minorHAnsi" w:cstheme="minorHAnsi"/>
        </w:rPr>
        <w:t xml:space="preserve"> </w:t>
      </w:r>
      <w:r w:rsidR="00661424" w:rsidRPr="00602514">
        <w:rPr>
          <w:rFonts w:asciiTheme="minorHAnsi" w:hAnsiTheme="minorHAnsi" w:cstheme="minorHAnsi"/>
        </w:rPr>
        <w:t xml:space="preserve">Transcorrido o prazo de </w:t>
      </w:r>
      <w:r w:rsidR="00230F77" w:rsidRPr="00602514">
        <w:rPr>
          <w:rFonts w:asciiTheme="minorHAnsi" w:hAnsiTheme="minorHAnsi" w:cstheme="minorHAnsi"/>
        </w:rPr>
        <w:t>impugnação de recursos</w:t>
      </w:r>
      <w:r w:rsidR="00AF5740" w:rsidRPr="00602514">
        <w:rPr>
          <w:rFonts w:asciiTheme="minorHAnsi" w:hAnsiTheme="minorHAnsi" w:cstheme="minorHAnsi"/>
          <w:color w:val="000000"/>
        </w:rPr>
        <w:t xml:space="preserve"> referente </w:t>
      </w:r>
      <w:proofErr w:type="gramStart"/>
      <w:r w:rsidR="00B56BB8" w:rsidRPr="00602514">
        <w:rPr>
          <w:rFonts w:asciiTheme="minorHAnsi" w:hAnsiTheme="minorHAnsi" w:cstheme="minorHAnsi"/>
          <w:color w:val="000000"/>
        </w:rPr>
        <w:t>a</w:t>
      </w:r>
      <w:proofErr w:type="gramEnd"/>
      <w:r w:rsidR="00B56BB8" w:rsidRPr="00602514">
        <w:rPr>
          <w:rFonts w:asciiTheme="minorHAnsi" w:hAnsiTheme="minorHAnsi" w:cstheme="minorHAnsi"/>
          <w:color w:val="000000"/>
        </w:rPr>
        <w:t xml:space="preserve"> </w:t>
      </w:r>
      <w:r w:rsidR="00230F77" w:rsidRPr="00602514">
        <w:rPr>
          <w:rFonts w:asciiTheme="minorHAnsi" w:hAnsiTheme="minorHAnsi" w:cstheme="minorHAnsi"/>
          <w:color w:val="000000"/>
        </w:rPr>
        <w:t xml:space="preserve">fase </w:t>
      </w:r>
      <w:bookmarkStart w:id="1" w:name="art109ia"/>
      <w:bookmarkEnd w:id="1"/>
      <w:r w:rsidR="00230F77" w:rsidRPr="00602514">
        <w:rPr>
          <w:rFonts w:asciiTheme="minorHAnsi" w:hAnsiTheme="minorHAnsi" w:cstheme="minorHAnsi"/>
          <w:color w:val="000000"/>
        </w:rPr>
        <w:t>de</w:t>
      </w:r>
      <w:r w:rsidR="00AF5740" w:rsidRPr="00602514">
        <w:rPr>
          <w:rFonts w:asciiTheme="minorHAnsi" w:hAnsiTheme="minorHAnsi" w:cstheme="minorHAnsi"/>
          <w:color w:val="000000"/>
        </w:rPr>
        <w:t xml:space="preserve"> habilitação ou inabilitação dos licitantes, Lei Federal nº 8.666/93, artigo 109</w:t>
      </w:r>
      <w:r w:rsidR="00B56BB8" w:rsidRPr="00602514">
        <w:rPr>
          <w:rFonts w:asciiTheme="minorHAnsi" w:hAnsiTheme="minorHAnsi" w:cstheme="minorHAnsi"/>
          <w:color w:val="000000"/>
        </w:rPr>
        <w:t xml:space="preserve">, a Comissão passa a análise dos recursos. </w:t>
      </w:r>
      <w:r w:rsidR="00D9116D" w:rsidRPr="00602514">
        <w:rPr>
          <w:rFonts w:asciiTheme="minorHAnsi" w:hAnsiTheme="minorHAnsi" w:cstheme="minorHAnsi"/>
          <w:color w:val="000000"/>
        </w:rPr>
        <w:t xml:space="preserve">A empresa </w:t>
      </w:r>
      <w:r w:rsidR="00D9116D" w:rsidRPr="00602514">
        <w:rPr>
          <w:rFonts w:asciiTheme="minorHAnsi" w:hAnsiTheme="minorHAnsi" w:cstheme="minorHAnsi"/>
        </w:rPr>
        <w:t>FERNANDA MARTINS ME</w:t>
      </w:r>
      <w:r w:rsidR="00D9116D" w:rsidRPr="00602514">
        <w:rPr>
          <w:rFonts w:asciiTheme="minorHAnsi" w:hAnsiTheme="minorHAnsi" w:cstheme="minorHAnsi"/>
        </w:rPr>
        <w:t xml:space="preserve"> não apresentou recurso sendo mantida a inabilitação </w:t>
      </w:r>
      <w:proofErr w:type="gramStart"/>
      <w:r w:rsidR="00D9116D" w:rsidRPr="00602514">
        <w:rPr>
          <w:rFonts w:asciiTheme="minorHAnsi" w:hAnsiTheme="minorHAnsi" w:cstheme="minorHAnsi"/>
        </w:rPr>
        <w:t>a</w:t>
      </w:r>
      <w:proofErr w:type="gramEnd"/>
      <w:r w:rsidR="00D9116D" w:rsidRPr="00602514">
        <w:rPr>
          <w:rFonts w:asciiTheme="minorHAnsi" w:hAnsiTheme="minorHAnsi" w:cstheme="minorHAnsi"/>
        </w:rPr>
        <w:t xml:space="preserve"> fase de julgamento de propostas.  </w:t>
      </w:r>
      <w:r w:rsidR="00D9116D" w:rsidRPr="00602514">
        <w:rPr>
          <w:rFonts w:asciiTheme="minorHAnsi" w:hAnsiTheme="minorHAnsi" w:cstheme="minorHAnsi"/>
          <w:color w:val="000000"/>
        </w:rPr>
        <w:t xml:space="preserve">A empresa NIVELAR ENGENHARIA LTDA </w:t>
      </w:r>
      <w:r w:rsidR="00BE16B5" w:rsidRPr="00602514">
        <w:rPr>
          <w:rFonts w:asciiTheme="minorHAnsi" w:hAnsiTheme="minorHAnsi" w:cstheme="minorHAnsi"/>
          <w:color w:val="000000"/>
        </w:rPr>
        <w:t>anexou em seu recurso a</w:t>
      </w:r>
      <w:r w:rsidR="00D9116D" w:rsidRPr="00602514">
        <w:rPr>
          <w:rFonts w:asciiTheme="minorHAnsi" w:hAnsiTheme="minorHAnsi" w:cstheme="minorHAnsi"/>
          <w:color w:val="000000"/>
        </w:rPr>
        <w:t xml:space="preserve"> Declaração de Profissionais Habilitados contendo a relação dos </w:t>
      </w:r>
      <w:r w:rsidR="00BE16B5" w:rsidRPr="00602514">
        <w:rPr>
          <w:rFonts w:asciiTheme="minorHAnsi" w:hAnsiTheme="minorHAnsi" w:cstheme="minorHAnsi"/>
          <w:color w:val="000000"/>
        </w:rPr>
        <w:t>profissionais e comprovantes de inscrição no respectivo Conselho. A Lei Federal nº 8.666/93, artigo 43, § 3º, v</w:t>
      </w:r>
      <w:r w:rsidR="00BE16B5" w:rsidRPr="00602514">
        <w:rPr>
          <w:rFonts w:asciiTheme="minorHAnsi" w:hAnsiTheme="minorHAnsi" w:cstheme="minorHAnsi"/>
        </w:rPr>
        <w:t>eda a inclusão posterior de documento ou informação que deveria constar originariamente da proposta</w:t>
      </w:r>
      <w:r w:rsidR="00BE16B5" w:rsidRPr="00602514">
        <w:rPr>
          <w:rFonts w:asciiTheme="minorHAnsi" w:hAnsiTheme="minorHAnsi" w:cstheme="minorHAnsi"/>
        </w:rPr>
        <w:t xml:space="preserve">, motivo pelo qual permanece a inabilitação da empresa. </w:t>
      </w:r>
      <w:r w:rsidR="00E462AE" w:rsidRPr="00602514">
        <w:rPr>
          <w:rFonts w:asciiTheme="minorHAnsi" w:hAnsiTheme="minorHAnsi" w:cstheme="minorHAnsi"/>
        </w:rPr>
        <w:t xml:space="preserve">A </w:t>
      </w:r>
      <w:r w:rsidR="00E462AE" w:rsidRPr="00602514">
        <w:rPr>
          <w:rFonts w:asciiTheme="minorHAnsi" w:hAnsiTheme="minorHAnsi" w:cstheme="minorHAnsi"/>
        </w:rPr>
        <w:t xml:space="preserve">empresa AMBIENTAL DO BRASIL ESTUDOS E PROJETOS AMBIENTAIS LTDA, </w:t>
      </w:r>
      <w:r w:rsidR="00E462AE" w:rsidRPr="00602514">
        <w:rPr>
          <w:rFonts w:asciiTheme="minorHAnsi" w:hAnsiTheme="minorHAnsi" w:cstheme="minorHAnsi"/>
        </w:rPr>
        <w:t>apresentou recurso alegando a inclusão dos documentos</w:t>
      </w:r>
      <w:r w:rsidR="00ED7EFB">
        <w:rPr>
          <w:rFonts w:asciiTheme="minorHAnsi" w:hAnsiTheme="minorHAnsi" w:cstheme="minorHAnsi"/>
        </w:rPr>
        <w:t xml:space="preserve"> referentes </w:t>
      </w:r>
      <w:proofErr w:type="gramStart"/>
      <w:r w:rsidR="00ED7EFB">
        <w:rPr>
          <w:rFonts w:asciiTheme="minorHAnsi" w:hAnsiTheme="minorHAnsi" w:cstheme="minorHAnsi"/>
        </w:rPr>
        <w:t>a</w:t>
      </w:r>
      <w:proofErr w:type="gramEnd"/>
      <w:r w:rsidR="00ED7EFB">
        <w:rPr>
          <w:rFonts w:asciiTheme="minorHAnsi" w:hAnsiTheme="minorHAnsi" w:cstheme="minorHAnsi"/>
        </w:rPr>
        <w:t xml:space="preserve"> qualificação como</w:t>
      </w:r>
      <w:r w:rsidR="00E462AE" w:rsidRPr="00602514">
        <w:rPr>
          <w:rFonts w:asciiTheme="minorHAnsi" w:hAnsiTheme="minorHAnsi" w:cstheme="minorHAnsi"/>
        </w:rPr>
        <w:t xml:space="preserve"> microempresa ou de pequeno porte, </w:t>
      </w:r>
      <w:r w:rsidR="00E462AE" w:rsidRPr="00602514">
        <w:rPr>
          <w:rFonts w:asciiTheme="minorHAnsi" w:hAnsiTheme="minorHAnsi" w:cstheme="minorHAnsi"/>
        </w:rPr>
        <w:t>para</w:t>
      </w:r>
      <w:r w:rsidR="00E462AE" w:rsidRPr="00602514">
        <w:rPr>
          <w:rFonts w:asciiTheme="minorHAnsi" w:hAnsiTheme="minorHAnsi" w:cstheme="minorHAnsi"/>
        </w:rPr>
        <w:t xml:space="preserve">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E462AE" w:rsidRPr="00602514">
          <w:rPr>
            <w:rFonts w:asciiTheme="minorHAnsi" w:hAnsiTheme="minorHAnsi" w:cstheme="minorHAnsi"/>
          </w:rPr>
          <w:t>42 a</w:t>
        </w:r>
      </w:smartTag>
      <w:r w:rsidR="00E462AE" w:rsidRPr="00602514">
        <w:rPr>
          <w:rFonts w:asciiTheme="minorHAnsi" w:hAnsiTheme="minorHAnsi" w:cstheme="minorHAnsi"/>
        </w:rPr>
        <w:t xml:space="preserve"> 45 da Lei Complementar nº 123, de 14/12/2006 (item 4.5 do Edital)</w:t>
      </w:r>
      <w:r w:rsidR="00E462AE" w:rsidRPr="00602514">
        <w:rPr>
          <w:rFonts w:asciiTheme="minorHAnsi" w:hAnsiTheme="minorHAnsi" w:cstheme="minorHAnsi"/>
        </w:rPr>
        <w:t>, sendo de fato consta</w:t>
      </w:r>
      <w:r w:rsidR="00ED7EFB">
        <w:rPr>
          <w:rFonts w:asciiTheme="minorHAnsi" w:hAnsiTheme="minorHAnsi" w:cstheme="minorHAnsi"/>
        </w:rPr>
        <w:t>ta</w:t>
      </w:r>
      <w:r w:rsidR="00E462AE" w:rsidRPr="00602514">
        <w:rPr>
          <w:rFonts w:asciiTheme="minorHAnsi" w:hAnsiTheme="minorHAnsi" w:cstheme="minorHAnsi"/>
        </w:rPr>
        <w:t xml:space="preserve">da a existência do documento no envelope de documentos, motivo pelo qual a Comissão reconsidera a sua posição qualificando a empresa nos benefícios da Lei Complementar nº 123. </w:t>
      </w:r>
      <w:r w:rsidR="009F6B86" w:rsidRPr="00602514">
        <w:rPr>
          <w:rFonts w:asciiTheme="minorHAnsi" w:hAnsiTheme="minorHAnsi" w:cstheme="minorHAnsi"/>
        </w:rPr>
        <w:t xml:space="preserve">A empresa </w:t>
      </w:r>
      <w:r w:rsidR="009F6B86" w:rsidRPr="00602514">
        <w:rPr>
          <w:rFonts w:asciiTheme="minorHAnsi" w:hAnsiTheme="minorHAnsi" w:cstheme="minorHAnsi"/>
          <w:color w:val="000000"/>
        </w:rPr>
        <w:t xml:space="preserve">CARON SERVIÇOS DE ENGENHARIA LTDA ME, solicitou a inabilitação das empresas que não atenderam ao item 6.4 "1". </w:t>
      </w:r>
      <w:r w:rsidR="009F6B86" w:rsidRPr="00602514">
        <w:rPr>
          <w:rFonts w:asciiTheme="minorHAnsi" w:hAnsiTheme="minorHAnsi" w:cstheme="minorHAnsi"/>
          <w:color w:val="000000"/>
        </w:rPr>
        <w:t xml:space="preserve">Com relação ao recurso, a Lei Federal nº 8.666/93, a </w:t>
      </w:r>
      <w:r w:rsidR="009F6B86" w:rsidRPr="00602514">
        <w:rPr>
          <w:rFonts w:asciiTheme="minorHAnsi" w:hAnsiTheme="minorHAnsi" w:cstheme="minorHAnsi"/>
        </w:rPr>
        <w:t>Administração não pode descumprir as normas e condições do edital, ao qual se acha estritamente vinculada</w:t>
      </w:r>
      <w:r w:rsidR="009F6B86" w:rsidRPr="00602514">
        <w:rPr>
          <w:rFonts w:asciiTheme="minorHAnsi" w:hAnsiTheme="minorHAnsi" w:cstheme="minorHAnsi"/>
        </w:rPr>
        <w:t xml:space="preserve"> e, </w:t>
      </w:r>
      <w:r w:rsidR="009F6B86" w:rsidRPr="00602514">
        <w:rPr>
          <w:rFonts w:asciiTheme="minorHAnsi" w:hAnsiTheme="minorHAnsi" w:cstheme="minorHAnsi"/>
          <w:color w:val="000000"/>
        </w:rPr>
        <w:t xml:space="preserve">como não foi impugnado o edital, esta é fase superada no processo, não sendo o recurso provido. </w:t>
      </w:r>
      <w:r w:rsidR="009F6B86" w:rsidRPr="00602514">
        <w:rPr>
          <w:rFonts w:asciiTheme="minorHAnsi" w:hAnsiTheme="minorHAnsi" w:cstheme="minorHAnsi"/>
          <w:color w:val="000000"/>
        </w:rPr>
        <w:t xml:space="preserve">Também solicita a inabilitação da empresa AMBIENTAL DO BRASIL ESTUDOS E PROJETOS AMBIENTAIS LTDA, pois a mesma não apresentou declaração </w:t>
      </w:r>
      <w:r w:rsidR="009F6B86" w:rsidRPr="00602514">
        <w:rPr>
          <w:rFonts w:asciiTheme="minorHAnsi" w:hAnsiTheme="minorHAnsi" w:cstheme="minorHAnsi"/>
          <w:color w:val="000000"/>
        </w:rPr>
        <w:lastRenderedPageBreak/>
        <w:t xml:space="preserve">que possui os profissionais </w:t>
      </w:r>
      <w:r w:rsidR="009F6B86" w:rsidRPr="00602514">
        <w:rPr>
          <w:rFonts w:asciiTheme="minorHAnsi" w:hAnsiTheme="minorHAnsi" w:cstheme="minorHAnsi"/>
          <w:color w:val="000000"/>
        </w:rPr>
        <w:t xml:space="preserve">necessários para a execução </w:t>
      </w:r>
      <w:r w:rsidR="00ED7EFB">
        <w:rPr>
          <w:rFonts w:asciiTheme="minorHAnsi" w:hAnsiTheme="minorHAnsi" w:cstheme="minorHAnsi"/>
          <w:color w:val="000000"/>
        </w:rPr>
        <w:t>do serviço, devidamente assinada</w:t>
      </w:r>
      <w:r w:rsidR="009F6B86" w:rsidRPr="00602514">
        <w:rPr>
          <w:rFonts w:asciiTheme="minorHAnsi" w:hAnsiTheme="minorHAnsi" w:cstheme="minorHAnsi"/>
          <w:color w:val="000000"/>
        </w:rPr>
        <w:t xml:space="preserve"> por responsável legal da empresa desta forma, não atendendo ao edital de licitação. Em análise aos documentos anexos no processo e apresentados pela empresa, constatou-se que a Declaração da Equipe Técnica da empresa </w:t>
      </w:r>
      <w:r w:rsidR="009F6B86" w:rsidRPr="00602514">
        <w:rPr>
          <w:rFonts w:asciiTheme="minorHAnsi" w:hAnsiTheme="minorHAnsi" w:cstheme="minorHAnsi"/>
          <w:color w:val="000000"/>
        </w:rPr>
        <w:t>AMBIENTAL DO BRASIL ESTUDOS E PROJETOS AMBIENTAIS LTDA</w:t>
      </w:r>
      <w:r w:rsidR="009F6B86" w:rsidRPr="00602514">
        <w:rPr>
          <w:rFonts w:asciiTheme="minorHAnsi" w:hAnsiTheme="minorHAnsi" w:cstheme="minorHAnsi"/>
          <w:color w:val="000000"/>
        </w:rPr>
        <w:t xml:space="preserve"> não está </w:t>
      </w:r>
      <w:proofErr w:type="gramStart"/>
      <w:r w:rsidR="009F6B86" w:rsidRPr="00602514">
        <w:rPr>
          <w:rFonts w:asciiTheme="minorHAnsi" w:hAnsiTheme="minorHAnsi" w:cstheme="minorHAnsi"/>
          <w:color w:val="000000"/>
        </w:rPr>
        <w:t>assinada</w:t>
      </w:r>
      <w:proofErr w:type="gramEnd"/>
      <w:r w:rsidR="00ED7EFB">
        <w:rPr>
          <w:rFonts w:asciiTheme="minorHAnsi" w:hAnsiTheme="minorHAnsi" w:cstheme="minorHAnsi"/>
          <w:color w:val="000000"/>
        </w:rPr>
        <w:t xml:space="preserve">, </w:t>
      </w:r>
      <w:r w:rsidR="00602514" w:rsidRPr="00602514">
        <w:rPr>
          <w:rFonts w:asciiTheme="minorHAnsi" w:hAnsiTheme="minorHAnsi" w:cstheme="minorHAnsi"/>
          <w:color w:val="000000"/>
        </w:rPr>
        <w:t xml:space="preserve">motivo pelo qual e considerando </w:t>
      </w:r>
      <w:r w:rsidR="00ED7EFB">
        <w:rPr>
          <w:rFonts w:asciiTheme="minorHAnsi" w:hAnsiTheme="minorHAnsi" w:cstheme="minorHAnsi"/>
          <w:color w:val="000000"/>
        </w:rPr>
        <w:t xml:space="preserve">o princípio da Autotutela, </w:t>
      </w:r>
      <w:r w:rsidR="00602514" w:rsidRPr="00602514">
        <w:rPr>
          <w:rFonts w:asciiTheme="minorHAnsi" w:hAnsiTheme="minorHAnsi" w:cstheme="minorHAnsi"/>
          <w:color w:val="000000"/>
        </w:rPr>
        <w:t>a</w:t>
      </w:r>
      <w:r w:rsidR="00602514" w:rsidRPr="00602514">
        <w:rPr>
          <w:rFonts w:asciiTheme="minorHAnsi" w:hAnsiTheme="minorHAnsi" w:cstheme="minorHAnsi"/>
        </w:rPr>
        <w:t xml:space="preserve"> Administração pode anular seus próprios atos, quando eivados de vícios que os tornam ilegais, porque deles não se originam direitos, a empresa </w:t>
      </w:r>
      <w:r w:rsidR="00602514" w:rsidRPr="00602514">
        <w:rPr>
          <w:rFonts w:asciiTheme="minorHAnsi" w:hAnsiTheme="minorHAnsi" w:cstheme="minorHAnsi"/>
          <w:color w:val="000000"/>
        </w:rPr>
        <w:t>AMBIENTAL DO BRASIL ESTUDOS E PROJETOS AMBIENTAIS LTDA</w:t>
      </w:r>
      <w:r w:rsidR="00602514" w:rsidRPr="00602514">
        <w:rPr>
          <w:rFonts w:asciiTheme="minorHAnsi" w:hAnsiTheme="minorHAnsi" w:cstheme="minorHAnsi"/>
          <w:color w:val="000000"/>
        </w:rPr>
        <w:t xml:space="preserve"> foi considerada inabilitada a fase de julgamento de propostas. </w:t>
      </w:r>
      <w:r w:rsidR="00602514" w:rsidRPr="00602514">
        <w:rPr>
          <w:rFonts w:asciiTheme="minorHAnsi" w:hAnsiTheme="minorHAnsi" w:cstheme="minorHAnsi"/>
        </w:rPr>
        <w:t xml:space="preserve"> </w:t>
      </w:r>
      <w:r w:rsidR="00602514">
        <w:rPr>
          <w:rFonts w:asciiTheme="minorHAnsi" w:hAnsiTheme="minorHAnsi" w:cstheme="minorHAnsi"/>
        </w:rPr>
        <w:t>A abertura dos envelopes de propostas será realizad</w:t>
      </w:r>
      <w:r w:rsidR="00ED7EFB">
        <w:rPr>
          <w:rFonts w:asciiTheme="minorHAnsi" w:hAnsiTheme="minorHAnsi" w:cstheme="minorHAnsi"/>
        </w:rPr>
        <w:t>a</w:t>
      </w:r>
      <w:r w:rsidR="00602514">
        <w:rPr>
          <w:rFonts w:asciiTheme="minorHAnsi" w:hAnsiTheme="minorHAnsi" w:cstheme="minorHAnsi"/>
        </w:rPr>
        <w:t xml:space="preserve"> no dia quinze de outubro de </w:t>
      </w:r>
      <w:proofErr w:type="gramStart"/>
      <w:r w:rsidR="00602514">
        <w:rPr>
          <w:rFonts w:asciiTheme="minorHAnsi" w:hAnsiTheme="minorHAnsi" w:cstheme="minorHAnsi"/>
        </w:rPr>
        <w:t>dois mil e dezenove (15.10.2019), às nove horas (9h00min), na Sala do Setor de Compras da Prefeitura Municipal de Viadutos, Rua Anastácio Ribeiro</w:t>
      </w:r>
      <w:proofErr w:type="gramEnd"/>
      <w:r w:rsidR="00602514">
        <w:rPr>
          <w:rFonts w:asciiTheme="minorHAnsi" w:hAnsiTheme="minorHAnsi" w:cstheme="minorHAnsi"/>
        </w:rPr>
        <w:t>, nº 84, Centro, Viadutos/RS. As empresas serão notificadas das decisões da Comissão de Licitações nas formas da Lei.</w:t>
      </w:r>
      <w:r w:rsidR="00512D7B">
        <w:rPr>
          <w:rFonts w:asciiTheme="minorHAnsi" w:hAnsiTheme="minorHAnsi" w:cstheme="minorHAnsi"/>
        </w:rPr>
        <w:t xml:space="preserve"> </w:t>
      </w:r>
      <w:r w:rsidR="00B31DFD" w:rsidRPr="00602514">
        <w:rPr>
          <w:rFonts w:asciiTheme="minorHAnsi" w:hAnsiTheme="minorHAnsi" w:cstheme="minorHAnsi"/>
        </w:rPr>
        <w:t xml:space="preserve">Nada mais havendo a constar encerrou-se a Sessão e </w:t>
      </w:r>
      <w:proofErr w:type="gramStart"/>
      <w:r w:rsidR="00B31DFD" w:rsidRPr="00602514">
        <w:rPr>
          <w:rFonts w:asciiTheme="minorHAnsi" w:hAnsiTheme="minorHAnsi" w:cstheme="minorHAnsi"/>
        </w:rPr>
        <w:t>a presente</w:t>
      </w:r>
      <w:proofErr w:type="gramEnd"/>
      <w:r w:rsidR="00B31DFD" w:rsidRPr="00602514">
        <w:rPr>
          <w:rFonts w:asciiTheme="minorHAnsi" w:hAnsiTheme="minorHAnsi" w:cstheme="minorHAnsi"/>
        </w:rPr>
        <w:t xml:space="preserve"> Ata que lida e achada conforme segue assinada pelos presentes.</w:t>
      </w:r>
    </w:p>
    <w:p w:rsidR="00A561C2" w:rsidRPr="00602514" w:rsidRDefault="00E93325" w:rsidP="00B1691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02514">
        <w:rPr>
          <w:rFonts w:asciiTheme="minorHAnsi" w:hAnsiTheme="minorHAnsi" w:cstheme="minorHAnsi"/>
          <w:color w:val="000000"/>
        </w:rPr>
        <w:t xml:space="preserve"> </w:t>
      </w:r>
    </w:p>
    <w:p w:rsidR="000E0DEF" w:rsidRPr="00602514" w:rsidRDefault="000E0DEF" w:rsidP="00B1691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sectPr w:rsidR="000E0DEF" w:rsidRPr="00602514" w:rsidSect="00DA122C">
      <w:headerReference w:type="default" r:id="rId7"/>
      <w:footerReference w:type="default" r:id="rId8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E7" w:rsidRDefault="002E41E7">
      <w:r>
        <w:separator/>
      </w:r>
    </w:p>
  </w:endnote>
  <w:endnote w:type="continuationSeparator" w:id="0">
    <w:p w:rsidR="002E41E7" w:rsidRDefault="002E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</w:t>
    </w:r>
    <w:proofErr w:type="gramStart"/>
    <w:r>
      <w:rPr>
        <w:rFonts w:ascii="Arial Unicode MS" w:hAnsi="Arial Unicode MS" w:cs="Arial Unicode MS"/>
        <w:sz w:val="20"/>
      </w:rPr>
      <w:t>CEP:</w:t>
    </w:r>
    <w:proofErr w:type="gramEnd"/>
    <w:r>
      <w:rPr>
        <w:rFonts w:ascii="Arial Unicode MS" w:hAnsi="Arial Unicode MS" w:cs="Arial Unicode MS"/>
        <w:sz w:val="20"/>
      </w:rPr>
      <w:t>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E7" w:rsidRDefault="002E41E7">
      <w:r>
        <w:separator/>
      </w:r>
    </w:p>
  </w:footnote>
  <w:footnote w:type="continuationSeparator" w:id="0">
    <w:p w:rsidR="002E41E7" w:rsidRDefault="002E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52"/>
    <w:rsid w:val="000144D2"/>
    <w:rsid w:val="0002518F"/>
    <w:rsid w:val="0004057E"/>
    <w:rsid w:val="00041CA1"/>
    <w:rsid w:val="0005614B"/>
    <w:rsid w:val="0006337C"/>
    <w:rsid w:val="00073B16"/>
    <w:rsid w:val="000A2071"/>
    <w:rsid w:val="000B1ADE"/>
    <w:rsid w:val="000E0584"/>
    <w:rsid w:val="000E0DEF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C4EF1"/>
    <w:rsid w:val="001D3B0F"/>
    <w:rsid w:val="00201C71"/>
    <w:rsid w:val="00203F89"/>
    <w:rsid w:val="00230F77"/>
    <w:rsid w:val="002322CB"/>
    <w:rsid w:val="00275AAC"/>
    <w:rsid w:val="0028157C"/>
    <w:rsid w:val="00284F23"/>
    <w:rsid w:val="0028672C"/>
    <w:rsid w:val="002A0528"/>
    <w:rsid w:val="002A4E13"/>
    <w:rsid w:val="002A5893"/>
    <w:rsid w:val="002B6ABD"/>
    <w:rsid w:val="002C0541"/>
    <w:rsid w:val="002C0B53"/>
    <w:rsid w:val="002E41E7"/>
    <w:rsid w:val="002E48D3"/>
    <w:rsid w:val="00307B48"/>
    <w:rsid w:val="00355417"/>
    <w:rsid w:val="0035556B"/>
    <w:rsid w:val="00360A62"/>
    <w:rsid w:val="00380990"/>
    <w:rsid w:val="003A30A4"/>
    <w:rsid w:val="003D7FD1"/>
    <w:rsid w:val="003F6D32"/>
    <w:rsid w:val="0040154B"/>
    <w:rsid w:val="00401577"/>
    <w:rsid w:val="0040781C"/>
    <w:rsid w:val="00407C02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A3994"/>
    <w:rsid w:val="004B2068"/>
    <w:rsid w:val="004B6516"/>
    <w:rsid w:val="004B74C1"/>
    <w:rsid w:val="004E0996"/>
    <w:rsid w:val="004F3AA7"/>
    <w:rsid w:val="00502E41"/>
    <w:rsid w:val="0050488D"/>
    <w:rsid w:val="00512D7B"/>
    <w:rsid w:val="00534B83"/>
    <w:rsid w:val="0054170D"/>
    <w:rsid w:val="00541E6D"/>
    <w:rsid w:val="00542990"/>
    <w:rsid w:val="00542A74"/>
    <w:rsid w:val="00560A7B"/>
    <w:rsid w:val="00561962"/>
    <w:rsid w:val="00562377"/>
    <w:rsid w:val="00571EF9"/>
    <w:rsid w:val="00574FDE"/>
    <w:rsid w:val="00581528"/>
    <w:rsid w:val="00594C8C"/>
    <w:rsid w:val="005A5747"/>
    <w:rsid w:val="005C4BFC"/>
    <w:rsid w:val="005F2878"/>
    <w:rsid w:val="005F58CD"/>
    <w:rsid w:val="00602514"/>
    <w:rsid w:val="00605ECA"/>
    <w:rsid w:val="00616C2A"/>
    <w:rsid w:val="00631B0A"/>
    <w:rsid w:val="00634697"/>
    <w:rsid w:val="0063703E"/>
    <w:rsid w:val="00641A60"/>
    <w:rsid w:val="00660449"/>
    <w:rsid w:val="00661424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4758A"/>
    <w:rsid w:val="00755CF5"/>
    <w:rsid w:val="00794EE2"/>
    <w:rsid w:val="007B573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C6106"/>
    <w:rsid w:val="008D04E6"/>
    <w:rsid w:val="008D0BAB"/>
    <w:rsid w:val="008D7504"/>
    <w:rsid w:val="008E48DB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9F1D36"/>
    <w:rsid w:val="009F6B86"/>
    <w:rsid w:val="00A040B1"/>
    <w:rsid w:val="00A07F6F"/>
    <w:rsid w:val="00A13281"/>
    <w:rsid w:val="00A369BF"/>
    <w:rsid w:val="00A402BB"/>
    <w:rsid w:val="00A4302F"/>
    <w:rsid w:val="00A46D11"/>
    <w:rsid w:val="00A561C2"/>
    <w:rsid w:val="00A91F0E"/>
    <w:rsid w:val="00AC0342"/>
    <w:rsid w:val="00AE3D41"/>
    <w:rsid w:val="00AF5740"/>
    <w:rsid w:val="00B03083"/>
    <w:rsid w:val="00B13EB2"/>
    <w:rsid w:val="00B16919"/>
    <w:rsid w:val="00B21DEB"/>
    <w:rsid w:val="00B25ACB"/>
    <w:rsid w:val="00B25F0D"/>
    <w:rsid w:val="00B31DFD"/>
    <w:rsid w:val="00B40F4E"/>
    <w:rsid w:val="00B56BB8"/>
    <w:rsid w:val="00B61066"/>
    <w:rsid w:val="00B7402C"/>
    <w:rsid w:val="00B83607"/>
    <w:rsid w:val="00B87488"/>
    <w:rsid w:val="00B9241A"/>
    <w:rsid w:val="00BC4AEA"/>
    <w:rsid w:val="00BC759B"/>
    <w:rsid w:val="00BE16B5"/>
    <w:rsid w:val="00C00027"/>
    <w:rsid w:val="00C20D5D"/>
    <w:rsid w:val="00C22189"/>
    <w:rsid w:val="00C23B44"/>
    <w:rsid w:val="00C246E0"/>
    <w:rsid w:val="00C25EBD"/>
    <w:rsid w:val="00C352DA"/>
    <w:rsid w:val="00C37F9F"/>
    <w:rsid w:val="00C60BCF"/>
    <w:rsid w:val="00C72B85"/>
    <w:rsid w:val="00C80BD0"/>
    <w:rsid w:val="00C84C23"/>
    <w:rsid w:val="00CB61ED"/>
    <w:rsid w:val="00CC0F1F"/>
    <w:rsid w:val="00CD6DA8"/>
    <w:rsid w:val="00CE7A12"/>
    <w:rsid w:val="00CF7BB3"/>
    <w:rsid w:val="00D00804"/>
    <w:rsid w:val="00D0373B"/>
    <w:rsid w:val="00D202ED"/>
    <w:rsid w:val="00D535E4"/>
    <w:rsid w:val="00D673CD"/>
    <w:rsid w:val="00D7578D"/>
    <w:rsid w:val="00D858E9"/>
    <w:rsid w:val="00D86A71"/>
    <w:rsid w:val="00D87C2F"/>
    <w:rsid w:val="00D9116D"/>
    <w:rsid w:val="00DA122C"/>
    <w:rsid w:val="00DF3079"/>
    <w:rsid w:val="00E00946"/>
    <w:rsid w:val="00E11E0F"/>
    <w:rsid w:val="00E22240"/>
    <w:rsid w:val="00E36DDC"/>
    <w:rsid w:val="00E462AE"/>
    <w:rsid w:val="00E50268"/>
    <w:rsid w:val="00E60682"/>
    <w:rsid w:val="00E60EDC"/>
    <w:rsid w:val="00E77E98"/>
    <w:rsid w:val="00E842AC"/>
    <w:rsid w:val="00E85190"/>
    <w:rsid w:val="00E93325"/>
    <w:rsid w:val="00E96440"/>
    <w:rsid w:val="00EB0B4D"/>
    <w:rsid w:val="00EB5A47"/>
    <w:rsid w:val="00ED27D0"/>
    <w:rsid w:val="00ED5661"/>
    <w:rsid w:val="00ED74A3"/>
    <w:rsid w:val="00ED7EFB"/>
    <w:rsid w:val="00EE1F64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C203E"/>
    <w:rsid w:val="00FD146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251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25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12</cp:revision>
  <cp:lastPrinted>2019-09-17T12:47:00Z</cp:lastPrinted>
  <dcterms:created xsi:type="dcterms:W3CDTF">2019-10-09T11:25:00Z</dcterms:created>
  <dcterms:modified xsi:type="dcterms:W3CDTF">2019-10-09T12:41:00Z</dcterms:modified>
</cp:coreProperties>
</file>