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ab/>
        <w:tab/>
      </w:r>
      <w:r>
        <w:rPr>
          <w:b/>
          <w:bCs/>
          <w:sz w:val="24"/>
          <w:szCs w:val="24"/>
        </w:rPr>
        <w:t>TERMO DE AUTORIZAÇÃO DA AUTORIDADE COMPETENTE EM PROCESSOS DE CONTRATAÇÃO DIRETA</w:t>
      </w:r>
    </w:p>
    <w:p>
      <w:pPr>
        <w:pStyle w:val="Normal"/>
        <w:spacing w:lineRule="auto" w:line="276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(Lei nº 14.133/2021)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Processo n° 131</w:t>
      </w:r>
      <w:r>
        <w:rPr>
          <w:sz w:val="24"/>
          <w:szCs w:val="24"/>
        </w:rPr>
        <w:t>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por Limite: 101/2026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Dispensa de Licitação (art. 75)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Nos termos do art. 72 da Lei nº 14.133/2021, acolho o parecer exarado no processo n°  131/2026 e ratifico a Dispensa por Limite: 101/2026 para a contratação da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 xml:space="preserve"> empresa </w:t>
      </w:r>
      <w:r>
        <w:rPr>
          <w:sz w:val="24"/>
          <w:szCs w:val="24"/>
        </w:rPr>
        <w:t>(s)</w:t>
      </w:r>
      <w:r>
        <w:rPr>
          <w:sz w:val="24"/>
          <w:szCs w:val="24"/>
        </w:rPr>
        <w:t>:</w:t>
      </w:r>
    </w:p>
    <w:tbl>
      <w:tblPr>
        <w:tblW w:w="864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914"/>
        <w:gridCol w:w="2715"/>
        <w:gridCol w:w="2011"/>
      </w:tblGrid>
      <w:tr>
        <w:trPr/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Fornecedor</w:t>
            </w:r>
          </w:p>
        </w:tc>
        <w:tc>
          <w:tcPr>
            <w:tcW w:w="27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CNPJ</w:t>
            </w:r>
          </w:p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center"/>
              <w:rPr/>
            </w:pPr>
            <w:r>
              <w:rPr/>
              <w:t>Valor Total</w:t>
            </w:r>
          </w:p>
        </w:tc>
      </w:tr>
      <w:tr>
        <w:trPr/>
        <w:tc>
          <w:tcPr>
            <w:tcW w:w="39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INDUSTRIA GRAFICA RIO-GRANDENSE LTDA</w:t>
            </w:r>
          </w:p>
        </w:tc>
        <w:tc>
          <w:tcPr>
            <w:tcW w:w="271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jc w:val="both"/>
              <w:rPr/>
            </w:pPr>
            <w:r>
              <w:rPr/>
              <w:t>63.061.474/0001-63</w:t>
            </w:r>
          </w:p>
        </w:tc>
        <w:tc>
          <w:tcPr>
            <w:tcW w:w="20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jc w:val="right"/>
              <w:rPr/>
            </w:pPr>
            <w:r>
              <w:rPr/>
              <w:t>1.964,50</w:t>
            </w:r>
          </w:p>
        </w:tc>
      </w:tr>
    </w:tbl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>
        <w:rPr>
          <w:sz w:val="24"/>
          <w:szCs w:val="24"/>
        </w:rPr>
        <w:t>om o objetivo de: Aquisição de receituário médico para dispensação de medicamentos junto a Unidade Básica de Saúde., com fundamento no Lei n° 14.133/2021, Art. 75, inc. II.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 escolha do fornecedor se deve ao fato de ser a proposta de menor preço dentre os orçamentos colhidos. O valor a ser pago é justificado e se encontra dentro do preço de mercado, pois decorrente dos levantamentos de preços ofertados. 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ab/>
        <w:t>Viadutos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>RS</w:t>
      </w:r>
      <w:r>
        <w:rPr>
          <w:sz w:val="24"/>
          <w:szCs w:val="24"/>
        </w:rPr>
        <w:t>, 31/03/2026.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lang w:val="pt-BR" w:bidi="ar-SA"/>
        </w:rPr>
      </w:pPr>
      <w:r>
        <w:rPr>
          <w:rFonts w:eastAsia="Times New Roman" w:cs="Times New Roman"/>
          <w:color w:val="auto"/>
          <w:sz w:val="24"/>
          <w:szCs w:val="24"/>
          <w:lang w:val="pt-BR" w:bidi="ar-SA"/>
        </w:rPr>
        <w:t>Giovan André Sperotto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sectPr>
      <w:headerReference w:type="default" r:id="rId2"/>
      <w:type w:val="nextPage"/>
      <w:pgSz w:w="12240" w:h="15840"/>
      <w:pgMar w:left="1800" w:right="1800" w:header="1440" w:top="1954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1" allowOverlap="1" relativeHeight="2">
          <wp:simplePos x="0" y="0"/>
          <wp:positionH relativeFrom="column">
            <wp:posOffset>-57150</wp:posOffset>
          </wp:positionH>
          <wp:positionV relativeFrom="paragraph">
            <wp:posOffset>-419100</wp:posOffset>
          </wp:positionV>
          <wp:extent cx="5486400" cy="6934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320" w:leader="none"/>
        <w:tab w:val="right" w:pos="8640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Liberation Serif" w:hAnsi="Liberation Serif" w:eastAsia="SimSun;宋体" w:cs="Mangal"/>
      <w:color w:val="auto"/>
      <w:kern w:val="2"/>
      <w:sz w:val="24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</TotalTime>
  <Application>LibreOffice/6.4.4.2$Windows_X86_64 LibreOffice_project/3d775be2011f3886db32dfd395a6a6d1ca2630ff</Application>
  <Pages>1</Pages>
  <Words>143</Words>
  <Characters>776</Characters>
  <CharactersWithSpaces>915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2023-06-05T10:08:00Z</dcterms:created>
  <dc:creator>a</dc:creator>
  <dc:description/>
  <cp:keywords/>
  <dc:language>pt-BR</dc:language>
  <cp:lastModifiedBy/>
  <dcterms:modified xsi:type="dcterms:W3CDTF">2026-03-31T09:44:05Z</dcterms:modified>
  <cp:revision>27</cp:revision>
  <dc:subject/>
  <dc:title>Sigla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