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229/2025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Contratação de empresa para confecção de vestidos e faixas para as Soberanas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termo tem por objeto: Contratação de empresa para confecção de vestidos e faixas para as Soberanas do Município..salienta-se que até o presente momento não foram contratados objetos assemelhados a este que ultrapassem o valor previsto no artigo 75 inciso II.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rainha e princesas do grupo da Terceira Idade.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Vestidos de festa/gala para a Corte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a Corte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presente Termo de Referência parte da Solicitação Interna nº: 229/2025.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rainha e princesas do grupo da Terceira Idade.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Vestidos de festa/gala para a Corte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a Corte Municipal.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155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>Dispensa por Limite, objetivando a contratação de empresa para Contratação de empresa para confecção de vestidos e faixas para as Soberanas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Os produtos/serviços deverão ser entregues: com o pagamento previsto para ser efetuado  28 dias.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contratação será realizada por meio de Dispensa por Limite,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Contratação de empresa para confecção de vestidos e faixas para as Soberanas do Município.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produtos/serviços deverão ser entregues  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A gestão e a fiscalização do objeto contratado serão realizadas </w:t>
      </w:r>
      <w:r>
        <w:rPr>
          <w:sz w:val="24"/>
          <w:szCs w:val="24"/>
        </w:rPr>
        <w:t xml:space="preserve">pela </w:t>
      </w:r>
      <w:r>
        <w:rPr>
          <w:sz w:val="24"/>
          <w:szCs w:val="24"/>
        </w:rPr>
        <w:t xml:space="preserve">Secretaria </w:t>
      </w:r>
      <w:r>
        <w:rPr>
          <w:sz w:val="24"/>
          <w:szCs w:val="24"/>
        </w:rPr>
        <w:t>Municipal de Educação</w:t>
      </w:r>
      <w:r>
        <w:rPr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rainha e princesas do grupo da Terceira Idade.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Vestidos de festa/gala para a Corte Municipal.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Faixas personalizadas para a Corte Municipal.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339039992600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14/05/25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LibreOffice/6.4.4.2$Windows_X86_64 LibreOffice_project/3d775be2011f3886db32dfd395a6a6d1ca2630ff</Application>
  <Pages>3</Pages>
  <Words>611</Words>
  <Characters>3582</Characters>
  <CharactersWithSpaces>4129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2025-05-14T16:10:31Z</dcterms:modified>
  <cp:revision>19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