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</w:t>
      </w:r>
      <w:r>
        <w:rPr>
          <w:b/>
          <w:bCs/>
          <w:sz w:val="24"/>
          <w:szCs w:val="24"/>
        </w:rPr>
        <w:t>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145/2026 e ratifico a Dispensa por Limite: 112/2026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Luiz Henrique Lazzarin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06.096.017/0001-70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2.340,00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lavadora de roupas </w:t>
      </w:r>
      <w:r>
        <w:rPr>
          <w:sz w:val="24"/>
          <w:szCs w:val="24"/>
        </w:rPr>
        <w:t>automática</w:t>
      </w:r>
      <w:r>
        <w:rPr>
          <w:sz w:val="24"/>
          <w:szCs w:val="24"/>
        </w:rPr>
        <w:t xml:space="preserve"> de no </w:t>
      </w:r>
      <w:r>
        <w:rPr>
          <w:sz w:val="24"/>
          <w:szCs w:val="24"/>
        </w:rPr>
        <w:t>mínimo</w:t>
      </w:r>
      <w:r>
        <w:rPr>
          <w:sz w:val="24"/>
          <w:szCs w:val="24"/>
        </w:rPr>
        <w:t xml:space="preserve"> 12 kg para a Secretaria de Educação, com fundamento no Lei n° 14.133/2021, Art. 75, inc. II, </w:t>
      </w:r>
      <w:r>
        <w:rPr>
          <w:sz w:val="24"/>
          <w:szCs w:val="24"/>
        </w:rPr>
        <w:t>Viadutos 07 de abril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101</Words>
  <Characters>543</Characters>
  <CharactersWithSpaces>638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2026-04-07T13:47:45Z</cp:lastPrinted>
  <dcterms:modified xsi:type="dcterms:W3CDTF">2026-04-07T13:48:12Z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