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162/2025 e ratifico a Dispensa por Limite: 125/2025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467,35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aquisição de peças para reparos e substituição de peças desgastadas do veiculo Fiat Ducato IYS 8716, pertencente a Secretaria Municipal de Educação., com fundamento no Lei nº 14.133/2021, Art. 75, inc. I § 7.Viaduto</w:t>
      </w:r>
      <w:r>
        <w:rPr>
          <w:sz w:val="24"/>
          <w:szCs w:val="24"/>
        </w:rPr>
        <w:t>s, 09 de abril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106</Words>
  <Characters>575</Characters>
  <CharactersWithSpaces>676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2025-04-09T16:35:32Z</cp:lastPrinted>
  <dcterms:modified xsi:type="dcterms:W3CDTF">2025-04-09T16:36:17Z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