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ab/>
        <w:tab/>
      </w:r>
      <w:r>
        <w:rPr>
          <w:b/>
          <w:bCs/>
          <w:sz w:val="24"/>
          <w:szCs w:val="24"/>
        </w:rPr>
        <w:t>TERMO DE AUTORIZAÇÃO DA AUTORIDADE COMPETENTE EM PROCESSOS DE CONTRATAÇÃO DIRETA</w:t>
      </w:r>
    </w:p>
    <w:p>
      <w:pPr>
        <w:pStyle w:val="Normal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(Lei nº 14.133/2021)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Processo n° 158</w:t>
      </w:r>
      <w:r>
        <w:rPr>
          <w:sz w:val="24"/>
          <w:szCs w:val="24"/>
        </w:rPr>
        <w:t>/2026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Dispensa por Limite: 119/2026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(art. 75)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Nos termos do art. 72 da Lei nº 14.133/2021, acolho o parecer exarado no processo n°  158/2026 e ratifico a Dispensa por Limite: 119/2026 para a contratação da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empresa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>:</w:t>
      </w:r>
    </w:p>
    <w:tbl>
      <w:tblPr>
        <w:tblW w:w="864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14"/>
        <w:gridCol w:w="2715"/>
        <w:gridCol w:w="2011"/>
      </w:tblGrid>
      <w:tr>
        <w:trPr/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Fornecedor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CNPJ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Valor Total</w:t>
            </w:r>
          </w:p>
        </w:tc>
      </w:tr>
      <w:tr>
        <w:trPr/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FACILITA GESTÃO LTDA.</w:t>
            </w:r>
          </w:p>
        </w:tc>
        <w:tc>
          <w:tcPr>
            <w:tcW w:w="27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49.421.461/0001-27</w:t>
            </w:r>
          </w:p>
        </w:tc>
        <w:tc>
          <w:tcPr>
            <w:tcW w:w="2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12.300,00</w:t>
            </w:r>
          </w:p>
        </w:tc>
      </w:tr>
    </w:tbl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om o objetivo de: Contratação de empresa especializada para realização de pesquisa de avaliação de governo, com a finalidade de angariar elementos para direcionar as ações do governo visando atender as demandas e expectativas da população do Município., com fundamento no Lei n° 14.133/2021, Art. 75, inc. II.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ab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escolha do fornecedor se deve ao fato de ser a proposta de menor preço dentre os orçamentos colhidos. O valor a ser pago é justificado e se encontra dentro do preço de mercado, pois decorrente dos levantamentos de preços ofertados.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>Viadutos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RS</w:t>
      </w:r>
      <w:r>
        <w:rPr>
          <w:sz w:val="24"/>
          <w:szCs w:val="24"/>
        </w:rPr>
        <w:t>, 14/04/2026.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lang w:val="pt-BR" w:bidi="ar-SA"/>
        </w:rPr>
      </w:pPr>
      <w:r>
        <w:rPr>
          <w:rFonts w:eastAsia="Times New Roman" w:cs="Times New Roman"/>
          <w:color w:val="auto"/>
          <w:sz w:val="24"/>
          <w:szCs w:val="24"/>
          <w:lang w:val="pt-BR" w:bidi="ar-SA"/>
        </w:rPr>
        <w:t>Giovan André Sperotto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>Prefeito</w:t>
      </w:r>
    </w:p>
    <w:sectPr>
      <w:headerReference w:type="default" r:id="rId2"/>
      <w:type w:val="nextPage"/>
      <w:pgSz w:w="12240" w:h="15840"/>
      <w:pgMar w:left="1800" w:right="1800" w:header="1440" w:top="195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-57150</wp:posOffset>
          </wp:positionH>
          <wp:positionV relativeFrom="paragraph">
            <wp:posOffset>-419100</wp:posOffset>
          </wp:positionV>
          <wp:extent cx="5486400" cy="693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LibreOffice/6.4.4.2$Windows_X86_64 LibreOffice_project/3d775be2011f3886db32dfd395a6a6d1ca2630ff</Application>
  <Pages>1</Pages>
  <Words>162</Words>
  <Characters>880</Characters>
  <CharactersWithSpaces>1038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dcterms:modified xsi:type="dcterms:W3CDTF">2026-04-14T15:41:37Z</dcterms:modified>
  <cp:revision>27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