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CB7" w:rsidRPr="005D4A4C" w:rsidRDefault="005D4A4C">
      <w:pPr>
        <w:pStyle w:val="Standard"/>
        <w:jc w:val="center"/>
        <w:rPr>
          <w:rFonts w:ascii="Times New Roman" w:hAnsi="Times New Roman" w:cs="Times New Roman"/>
          <w:b/>
          <w:bCs/>
          <w:sz w:val="22"/>
          <w:szCs w:val="22"/>
        </w:rPr>
      </w:pPr>
      <w:r w:rsidRPr="005D4A4C">
        <w:rPr>
          <w:rFonts w:ascii="Times New Roman" w:hAnsi="Times New Roman" w:cs="Times New Roman"/>
          <w:b/>
          <w:bCs/>
          <w:sz w:val="22"/>
          <w:szCs w:val="22"/>
        </w:rPr>
        <w:t>Edital de Pregão Nº 38/2025</w:t>
      </w:r>
    </w:p>
    <w:p w:rsidR="00891CB7" w:rsidRPr="005D4A4C" w:rsidRDefault="005D4A4C">
      <w:pPr>
        <w:pStyle w:val="Standard"/>
        <w:jc w:val="center"/>
        <w:rPr>
          <w:rFonts w:ascii="Times New Roman" w:hAnsi="Times New Roman" w:cs="Times New Roman"/>
          <w:b/>
          <w:bCs/>
          <w:sz w:val="22"/>
          <w:szCs w:val="22"/>
        </w:rPr>
      </w:pPr>
      <w:r w:rsidRPr="005D4A4C">
        <w:rPr>
          <w:rFonts w:ascii="Times New Roman" w:hAnsi="Times New Roman" w:cs="Times New Roman"/>
          <w:b/>
          <w:bCs/>
          <w:sz w:val="22"/>
          <w:szCs w:val="22"/>
        </w:rPr>
        <w:t>Processo nº 396/2025</w:t>
      </w:r>
    </w:p>
    <w:p w:rsidR="00891CB7" w:rsidRPr="005D4A4C" w:rsidRDefault="00891CB7">
      <w:pPr>
        <w:pStyle w:val="Standard"/>
        <w:jc w:val="both"/>
        <w:rPr>
          <w:rFonts w:ascii="Times New Roman" w:hAnsi="Times New Roman" w:cs="Times New Roman"/>
          <w:sz w:val="22"/>
          <w:szCs w:val="22"/>
        </w:rPr>
      </w:pPr>
    </w:p>
    <w:p w:rsidR="00891CB7" w:rsidRPr="005D4A4C" w:rsidRDefault="005D4A4C">
      <w:pPr>
        <w:pStyle w:val="Standard"/>
        <w:jc w:val="both"/>
        <w:rPr>
          <w:rFonts w:ascii="Times New Roman" w:hAnsi="Times New Roman" w:cs="Times New Roman"/>
          <w:sz w:val="22"/>
          <w:szCs w:val="22"/>
        </w:rPr>
      </w:pPr>
      <w:r w:rsidRPr="005D4A4C">
        <w:rPr>
          <w:rFonts w:ascii="Times New Roman" w:hAnsi="Times New Roman" w:cs="Times New Roman"/>
          <w:sz w:val="22"/>
          <w:szCs w:val="22"/>
        </w:rPr>
        <w:t xml:space="preserve">Tipo de julgamento:  </w:t>
      </w:r>
      <w:r w:rsidRPr="005D4A4C">
        <w:rPr>
          <w:rFonts w:ascii="Times New Roman" w:hAnsi="Times New Roman" w:cs="Times New Roman"/>
          <w:b/>
          <w:bCs/>
          <w:sz w:val="22"/>
          <w:szCs w:val="22"/>
        </w:rPr>
        <w:t xml:space="preserve"> Menor Preço - Unitário</w:t>
      </w:r>
    </w:p>
    <w:p w:rsidR="00891CB7" w:rsidRPr="005D4A4C" w:rsidRDefault="00891CB7">
      <w:pPr>
        <w:pStyle w:val="Standard"/>
        <w:jc w:val="both"/>
        <w:rPr>
          <w:rFonts w:ascii="Times New Roman" w:hAnsi="Times New Roman" w:cs="Times New Roman"/>
          <w:sz w:val="22"/>
          <w:szCs w:val="22"/>
        </w:rPr>
      </w:pPr>
    </w:p>
    <w:p w:rsidR="00891CB7" w:rsidRPr="005D4A4C" w:rsidRDefault="005D4A4C">
      <w:pPr>
        <w:pStyle w:val="Standard"/>
        <w:ind w:left="3969"/>
        <w:jc w:val="both"/>
        <w:rPr>
          <w:rFonts w:ascii="Times New Roman" w:hAnsi="Times New Roman" w:cs="Times New Roman"/>
          <w:sz w:val="22"/>
          <w:szCs w:val="22"/>
        </w:rPr>
      </w:pPr>
      <w:r w:rsidRPr="005D4A4C">
        <w:rPr>
          <w:rFonts w:ascii="Times New Roman" w:hAnsi="Times New Roman" w:cs="Times New Roman"/>
          <w:sz w:val="22"/>
          <w:szCs w:val="22"/>
        </w:rPr>
        <w:t>Edital de pregão presencial para a contratação de empresa para o fornecimento de Aquisição de materiais esportivos para uso da Escolinha Locomotiva</w:t>
      </w:r>
      <w:r w:rsidRPr="005D4A4C">
        <w:rPr>
          <w:rFonts w:ascii="Times New Roman" w:hAnsi="Times New Roman" w:cs="Times New Roman"/>
          <w:b/>
          <w:bCs/>
          <w:sz w:val="22"/>
          <w:szCs w:val="22"/>
        </w:rPr>
        <w:t>.</w:t>
      </w:r>
    </w:p>
    <w:p w:rsidR="00891CB7" w:rsidRPr="005D4A4C" w:rsidRDefault="00891CB7">
      <w:pPr>
        <w:pStyle w:val="Standard"/>
        <w:jc w:val="both"/>
        <w:rPr>
          <w:rFonts w:ascii="Times New Roman" w:hAnsi="Times New Roman" w:cs="Times New Roman"/>
          <w:sz w:val="22"/>
          <w:szCs w:val="22"/>
        </w:rPr>
      </w:pPr>
    </w:p>
    <w:p w:rsidR="00891CB7" w:rsidRPr="005D4A4C" w:rsidRDefault="005D4A4C">
      <w:pPr>
        <w:pStyle w:val="Standard"/>
        <w:jc w:val="both"/>
        <w:rPr>
          <w:rFonts w:ascii="Times New Roman" w:hAnsi="Times New Roman" w:cs="Times New Roman"/>
          <w:sz w:val="22"/>
          <w:szCs w:val="22"/>
        </w:rPr>
      </w:pPr>
      <w:r w:rsidRPr="005D4A4C">
        <w:rPr>
          <w:rFonts w:ascii="Times New Roman" w:hAnsi="Times New Roman" w:cs="Times New Roman"/>
          <w:b/>
          <w:bCs/>
          <w:sz w:val="22"/>
          <w:szCs w:val="22"/>
        </w:rPr>
        <w:t>O PREFEITO MUNICIPAL DE VIADUTOS</w:t>
      </w:r>
      <w:r w:rsidRPr="005D4A4C">
        <w:rPr>
          <w:rFonts w:ascii="Times New Roman" w:hAnsi="Times New Roman" w:cs="Times New Roman"/>
          <w:sz w:val="22"/>
          <w:szCs w:val="22"/>
        </w:rPr>
        <w:t xml:space="preserve">, no uso de suas atribuições, torna público, para conhecimento dos interessados, que às </w:t>
      </w:r>
      <w:r w:rsidR="00E50380">
        <w:rPr>
          <w:rFonts w:ascii="Times New Roman" w:hAnsi="Times New Roman" w:cs="Times New Roman"/>
          <w:b/>
          <w:bCs/>
          <w:sz w:val="22"/>
          <w:szCs w:val="22"/>
        </w:rPr>
        <w:t>14</w:t>
      </w:r>
      <w:bookmarkStart w:id="0" w:name="_GoBack"/>
      <w:bookmarkEnd w:id="0"/>
      <w:r w:rsidRPr="005D4A4C">
        <w:rPr>
          <w:rFonts w:ascii="Times New Roman" w:hAnsi="Times New Roman" w:cs="Times New Roman"/>
          <w:b/>
          <w:bCs/>
          <w:sz w:val="22"/>
          <w:szCs w:val="22"/>
        </w:rPr>
        <w:t>:00</w:t>
      </w:r>
      <w:r w:rsidRPr="005D4A4C">
        <w:rPr>
          <w:rFonts w:ascii="Times New Roman" w:hAnsi="Times New Roman" w:cs="Times New Roman"/>
          <w:sz w:val="22"/>
          <w:szCs w:val="22"/>
        </w:rPr>
        <w:t xml:space="preserve"> horas, do dia </w:t>
      </w:r>
      <w:r w:rsidRPr="005D4A4C">
        <w:rPr>
          <w:rFonts w:ascii="Times New Roman" w:hAnsi="Times New Roman" w:cs="Times New Roman"/>
          <w:b/>
          <w:bCs/>
          <w:sz w:val="22"/>
          <w:szCs w:val="22"/>
        </w:rPr>
        <w:t>01/10/25</w:t>
      </w:r>
      <w:r w:rsidRPr="005D4A4C">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891CB7" w:rsidRPr="005D4A4C" w:rsidRDefault="00891CB7">
      <w:pPr>
        <w:pStyle w:val="Standard"/>
        <w:jc w:val="both"/>
        <w:rPr>
          <w:rFonts w:ascii="Times New Roman" w:hAnsi="Times New Roman" w:cs="Times New Roman"/>
          <w:sz w:val="22"/>
          <w:szCs w:val="22"/>
        </w:rPr>
      </w:pPr>
    </w:p>
    <w:p w:rsidR="00891CB7" w:rsidRPr="005D4A4C" w:rsidRDefault="005D4A4C">
      <w:pPr>
        <w:pStyle w:val="Standard"/>
        <w:jc w:val="both"/>
        <w:rPr>
          <w:rFonts w:ascii="Times New Roman" w:hAnsi="Times New Roman" w:cs="Times New Roman"/>
          <w:b/>
          <w:bCs/>
          <w:sz w:val="22"/>
          <w:szCs w:val="22"/>
        </w:rPr>
      </w:pPr>
      <w:r w:rsidRPr="005D4A4C">
        <w:rPr>
          <w:rFonts w:ascii="Times New Roman" w:hAnsi="Times New Roman" w:cs="Times New Roman"/>
          <w:b/>
          <w:bCs/>
          <w:sz w:val="22"/>
          <w:szCs w:val="22"/>
        </w:rPr>
        <w:t xml:space="preserve">1. DO OBJETO: </w:t>
      </w:r>
    </w:p>
    <w:p w:rsidR="00891CB7" w:rsidRPr="005D4A4C" w:rsidRDefault="005D4A4C">
      <w:pPr>
        <w:pStyle w:val="Standard"/>
        <w:jc w:val="both"/>
        <w:rPr>
          <w:rFonts w:ascii="Times New Roman" w:hAnsi="Times New Roman" w:cs="Times New Roman"/>
          <w:sz w:val="22"/>
          <w:szCs w:val="22"/>
        </w:rPr>
      </w:pPr>
      <w:r w:rsidRPr="005D4A4C">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0"/>
        <w:gridCol w:w="574"/>
        <w:gridCol w:w="3686"/>
        <w:gridCol w:w="1276"/>
        <w:gridCol w:w="992"/>
        <w:gridCol w:w="1394"/>
        <w:gridCol w:w="1299"/>
      </w:tblGrid>
      <w:tr w:rsidR="00891CB7" w:rsidRPr="005D4A4C" w:rsidTr="00583DB1">
        <w:tc>
          <w:tcPr>
            <w:tcW w:w="560" w:type="dxa"/>
          </w:tcPr>
          <w:p w:rsidR="00891CB7" w:rsidRPr="00583DB1" w:rsidRDefault="005D4A4C">
            <w:pPr>
              <w:pStyle w:val="Contedodatabela"/>
              <w:jc w:val="center"/>
              <w:rPr>
                <w:b/>
                <w:sz w:val="22"/>
                <w:szCs w:val="22"/>
              </w:rPr>
            </w:pPr>
            <w:r w:rsidRPr="00583DB1">
              <w:rPr>
                <w:b/>
                <w:sz w:val="22"/>
                <w:szCs w:val="22"/>
              </w:rPr>
              <w:t>Lote</w:t>
            </w:r>
          </w:p>
        </w:tc>
        <w:tc>
          <w:tcPr>
            <w:tcW w:w="574" w:type="dxa"/>
          </w:tcPr>
          <w:p w:rsidR="00891CB7" w:rsidRPr="00583DB1" w:rsidRDefault="005D4A4C">
            <w:pPr>
              <w:pStyle w:val="Contedodatabela"/>
              <w:jc w:val="center"/>
              <w:rPr>
                <w:b/>
                <w:sz w:val="22"/>
                <w:szCs w:val="22"/>
              </w:rPr>
            </w:pPr>
            <w:r w:rsidRPr="00583DB1">
              <w:rPr>
                <w:b/>
                <w:sz w:val="22"/>
                <w:szCs w:val="22"/>
              </w:rPr>
              <w:t>Item</w:t>
            </w:r>
          </w:p>
        </w:tc>
        <w:tc>
          <w:tcPr>
            <w:tcW w:w="3686" w:type="dxa"/>
          </w:tcPr>
          <w:p w:rsidR="00891CB7" w:rsidRPr="00583DB1" w:rsidRDefault="005D4A4C">
            <w:pPr>
              <w:pStyle w:val="Contedodatabela"/>
              <w:jc w:val="center"/>
              <w:rPr>
                <w:b/>
                <w:sz w:val="22"/>
                <w:szCs w:val="22"/>
              </w:rPr>
            </w:pPr>
            <w:r w:rsidRPr="00583DB1">
              <w:rPr>
                <w:b/>
                <w:sz w:val="22"/>
                <w:szCs w:val="22"/>
              </w:rPr>
              <w:t>Descrição</w:t>
            </w:r>
          </w:p>
        </w:tc>
        <w:tc>
          <w:tcPr>
            <w:tcW w:w="1276" w:type="dxa"/>
          </w:tcPr>
          <w:p w:rsidR="00891CB7" w:rsidRPr="00583DB1" w:rsidRDefault="005D4A4C">
            <w:pPr>
              <w:pStyle w:val="Contedodatabela"/>
              <w:jc w:val="center"/>
              <w:rPr>
                <w:b/>
                <w:sz w:val="22"/>
                <w:szCs w:val="22"/>
              </w:rPr>
            </w:pPr>
            <w:r w:rsidRPr="00583DB1">
              <w:rPr>
                <w:b/>
                <w:sz w:val="22"/>
                <w:szCs w:val="22"/>
              </w:rPr>
              <w:t>Quantidade</w:t>
            </w:r>
          </w:p>
        </w:tc>
        <w:tc>
          <w:tcPr>
            <w:tcW w:w="992" w:type="dxa"/>
          </w:tcPr>
          <w:p w:rsidR="00891CB7" w:rsidRPr="00583DB1" w:rsidRDefault="005D4A4C">
            <w:pPr>
              <w:pStyle w:val="Contedodatabela"/>
              <w:jc w:val="center"/>
              <w:rPr>
                <w:b/>
                <w:sz w:val="22"/>
                <w:szCs w:val="22"/>
              </w:rPr>
            </w:pPr>
            <w:r w:rsidRPr="00583DB1">
              <w:rPr>
                <w:b/>
                <w:sz w:val="22"/>
                <w:szCs w:val="22"/>
              </w:rPr>
              <w:t>Unidade</w:t>
            </w:r>
          </w:p>
        </w:tc>
        <w:tc>
          <w:tcPr>
            <w:tcW w:w="1394" w:type="dxa"/>
          </w:tcPr>
          <w:p w:rsidR="00891CB7" w:rsidRPr="00583DB1" w:rsidRDefault="005D4A4C">
            <w:pPr>
              <w:pStyle w:val="Contedodatabela"/>
              <w:jc w:val="center"/>
              <w:rPr>
                <w:b/>
                <w:sz w:val="22"/>
                <w:szCs w:val="22"/>
              </w:rPr>
            </w:pPr>
            <w:r w:rsidRPr="00583DB1">
              <w:rPr>
                <w:b/>
                <w:sz w:val="22"/>
                <w:szCs w:val="22"/>
              </w:rPr>
              <w:t>Unitário</w:t>
            </w:r>
          </w:p>
        </w:tc>
        <w:tc>
          <w:tcPr>
            <w:tcW w:w="1299" w:type="dxa"/>
          </w:tcPr>
          <w:p w:rsidR="00891CB7" w:rsidRPr="00583DB1" w:rsidRDefault="005D4A4C">
            <w:pPr>
              <w:pStyle w:val="Contedodatabela"/>
              <w:jc w:val="center"/>
              <w:rPr>
                <w:b/>
                <w:sz w:val="22"/>
                <w:szCs w:val="22"/>
              </w:rPr>
            </w:pPr>
            <w:r w:rsidRPr="00583DB1">
              <w:rPr>
                <w:b/>
                <w:sz w:val="22"/>
                <w:szCs w:val="22"/>
              </w:rPr>
              <w:t>Total</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w:t>
            </w:r>
          </w:p>
        </w:tc>
        <w:tc>
          <w:tcPr>
            <w:tcW w:w="3686" w:type="dxa"/>
          </w:tcPr>
          <w:p w:rsidR="00891CB7" w:rsidRPr="00F75180" w:rsidRDefault="005D4A4C">
            <w:pPr>
              <w:pStyle w:val="Contedodatabela"/>
              <w:jc w:val="both"/>
              <w:rPr>
                <w:color w:val="FF0000"/>
                <w:sz w:val="22"/>
                <w:szCs w:val="22"/>
              </w:rPr>
            </w:pPr>
            <w:r w:rsidRPr="005D4A4C">
              <w:rPr>
                <w:sz w:val="22"/>
                <w:szCs w:val="22"/>
              </w:rPr>
              <w:t>Bola de futs</w:t>
            </w:r>
            <w:r>
              <w:rPr>
                <w:sz w:val="22"/>
                <w:szCs w:val="22"/>
              </w:rPr>
              <w:t>al 50 - circunferência 49-52 cm</w:t>
            </w:r>
            <w:r w:rsidRPr="005D4A4C">
              <w:rPr>
                <w:sz w:val="22"/>
                <w:szCs w:val="22"/>
              </w:rPr>
              <w:t>, câmara 6D, laminado PU, construção termotec, miolo capsula SIS, 8gomos, peso 250-280g - bola contendo selo da FIFA.</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 xml:space="preserve">  R$ 226,30</w:t>
            </w:r>
          </w:p>
        </w:tc>
        <w:tc>
          <w:tcPr>
            <w:tcW w:w="1299" w:type="dxa"/>
          </w:tcPr>
          <w:p w:rsidR="00891CB7" w:rsidRPr="005D4A4C" w:rsidRDefault="005D4A4C">
            <w:pPr>
              <w:pStyle w:val="Contedodatabela"/>
              <w:jc w:val="right"/>
              <w:rPr>
                <w:sz w:val="22"/>
                <w:szCs w:val="22"/>
              </w:rPr>
            </w:pPr>
            <w:r w:rsidRPr="005D4A4C">
              <w:rPr>
                <w:sz w:val="22"/>
                <w:szCs w:val="22"/>
              </w:rPr>
              <w:t xml:space="preserve"> R$ 452,60</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2</w:t>
            </w:r>
          </w:p>
        </w:tc>
        <w:tc>
          <w:tcPr>
            <w:tcW w:w="3686" w:type="dxa"/>
          </w:tcPr>
          <w:p w:rsidR="00891CB7" w:rsidRPr="005D4A4C" w:rsidRDefault="005D4A4C">
            <w:pPr>
              <w:pStyle w:val="Contedodatabela"/>
              <w:jc w:val="both"/>
              <w:rPr>
                <w:sz w:val="22"/>
                <w:szCs w:val="22"/>
              </w:rPr>
            </w:pPr>
            <w:r w:rsidRPr="005D4A4C">
              <w:rPr>
                <w:sz w:val="22"/>
                <w:szCs w:val="22"/>
              </w:rPr>
              <w:t>Bola de Futsal 100   circunferência 52-55 cm, câmara 6D, laminado PU, construção termotec, miolo capsula SIS, 8 gomos, peso 300-330g   bola contendo selo da FIFA.</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4,0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R$ 226,30</w:t>
            </w:r>
          </w:p>
        </w:tc>
        <w:tc>
          <w:tcPr>
            <w:tcW w:w="1299" w:type="dxa"/>
          </w:tcPr>
          <w:p w:rsidR="00891CB7" w:rsidRPr="005D4A4C" w:rsidRDefault="005D4A4C">
            <w:pPr>
              <w:pStyle w:val="Contedodatabela"/>
              <w:jc w:val="right"/>
              <w:rPr>
                <w:sz w:val="22"/>
                <w:szCs w:val="22"/>
              </w:rPr>
            </w:pPr>
            <w:r w:rsidRPr="005D4A4C">
              <w:rPr>
                <w:sz w:val="22"/>
                <w:szCs w:val="22"/>
              </w:rPr>
              <w:t>R$ 905,20</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3</w:t>
            </w:r>
          </w:p>
        </w:tc>
        <w:tc>
          <w:tcPr>
            <w:tcW w:w="3686" w:type="dxa"/>
          </w:tcPr>
          <w:p w:rsidR="00891CB7" w:rsidRPr="005D4A4C" w:rsidRDefault="005D4A4C">
            <w:pPr>
              <w:pStyle w:val="Contedodatabela"/>
              <w:jc w:val="both"/>
              <w:rPr>
                <w:sz w:val="22"/>
                <w:szCs w:val="22"/>
              </w:rPr>
            </w:pPr>
            <w:r w:rsidRPr="005D4A4C">
              <w:rPr>
                <w:sz w:val="22"/>
                <w:szCs w:val="22"/>
              </w:rPr>
              <w:t>Bola de futsal 200 - circunferência 55-58cm, câmara 6D, laminado PU, construção termotec, miolo capsula SIS, 8gomos, peso 350-380g - bola contendo selo FIFA.</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4,0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R$ 227,63</w:t>
            </w:r>
          </w:p>
        </w:tc>
        <w:tc>
          <w:tcPr>
            <w:tcW w:w="1299" w:type="dxa"/>
          </w:tcPr>
          <w:p w:rsidR="00891CB7" w:rsidRPr="005D4A4C" w:rsidRDefault="005D4A4C">
            <w:pPr>
              <w:pStyle w:val="Contedodatabela"/>
              <w:jc w:val="right"/>
              <w:rPr>
                <w:sz w:val="22"/>
                <w:szCs w:val="22"/>
              </w:rPr>
            </w:pPr>
            <w:r w:rsidRPr="005D4A4C">
              <w:rPr>
                <w:sz w:val="22"/>
                <w:szCs w:val="22"/>
              </w:rPr>
              <w:t>R$ 910,53</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4</w:t>
            </w:r>
          </w:p>
        </w:tc>
        <w:tc>
          <w:tcPr>
            <w:tcW w:w="3686" w:type="dxa"/>
          </w:tcPr>
          <w:p w:rsidR="00891CB7" w:rsidRPr="005D4A4C" w:rsidRDefault="005D4A4C">
            <w:pPr>
              <w:pStyle w:val="Contedodatabela"/>
              <w:jc w:val="both"/>
              <w:rPr>
                <w:sz w:val="22"/>
                <w:szCs w:val="22"/>
              </w:rPr>
            </w:pPr>
            <w:r w:rsidRPr="005D4A4C">
              <w:rPr>
                <w:sz w:val="22"/>
                <w:szCs w:val="22"/>
              </w:rPr>
              <w:t>Bola de Futsal 500   circunferência 62-64 cm, câmara 6D, laminado PU, construção termotec, miolo cápsula SIS, 8 gomos, peso 400-440g   bola contendo selo da FIFA.</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5,0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R$ 294,27</w:t>
            </w:r>
          </w:p>
        </w:tc>
        <w:tc>
          <w:tcPr>
            <w:tcW w:w="1299" w:type="dxa"/>
          </w:tcPr>
          <w:p w:rsidR="00891CB7" w:rsidRPr="005D4A4C" w:rsidRDefault="005D4A4C">
            <w:pPr>
              <w:pStyle w:val="Contedodatabela"/>
              <w:jc w:val="right"/>
              <w:rPr>
                <w:sz w:val="22"/>
                <w:szCs w:val="22"/>
              </w:rPr>
            </w:pPr>
            <w:r w:rsidRPr="005D4A4C">
              <w:rPr>
                <w:sz w:val="22"/>
                <w:szCs w:val="22"/>
              </w:rPr>
              <w:t>R$ 1.471,34</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5</w:t>
            </w:r>
          </w:p>
        </w:tc>
        <w:tc>
          <w:tcPr>
            <w:tcW w:w="3686" w:type="dxa"/>
          </w:tcPr>
          <w:p w:rsidR="00891CB7" w:rsidRPr="005D4A4C" w:rsidRDefault="00D61CFC">
            <w:pPr>
              <w:pStyle w:val="Contedodatabela"/>
              <w:jc w:val="both"/>
              <w:rPr>
                <w:sz w:val="22"/>
                <w:szCs w:val="22"/>
              </w:rPr>
            </w:pPr>
            <w:r>
              <w:rPr>
                <w:sz w:val="22"/>
                <w:szCs w:val="22"/>
              </w:rPr>
              <w:t>Bola de futsal 1000 - circunferência 62.5-63.5cm, câmara 6D, laminado PU, construção termotec, miolo capsula SIS, 11 gomos. Peso 410-430g, bola contendo selo da FIFA.</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4,0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R$ 393,97</w:t>
            </w:r>
          </w:p>
        </w:tc>
        <w:tc>
          <w:tcPr>
            <w:tcW w:w="1299" w:type="dxa"/>
          </w:tcPr>
          <w:p w:rsidR="00891CB7" w:rsidRPr="005D4A4C" w:rsidRDefault="005D4A4C">
            <w:pPr>
              <w:pStyle w:val="Contedodatabela"/>
              <w:jc w:val="right"/>
              <w:rPr>
                <w:sz w:val="22"/>
                <w:szCs w:val="22"/>
              </w:rPr>
            </w:pPr>
            <w:r w:rsidRPr="005D4A4C">
              <w:rPr>
                <w:sz w:val="22"/>
                <w:szCs w:val="22"/>
              </w:rPr>
              <w:t>R$ 1.575,87</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6</w:t>
            </w:r>
          </w:p>
        </w:tc>
        <w:tc>
          <w:tcPr>
            <w:tcW w:w="3686" w:type="dxa"/>
          </w:tcPr>
          <w:p w:rsidR="00891CB7" w:rsidRPr="005D4A4C" w:rsidRDefault="005D4A4C">
            <w:pPr>
              <w:pStyle w:val="Contedodatabela"/>
              <w:jc w:val="both"/>
              <w:rPr>
                <w:sz w:val="22"/>
                <w:szCs w:val="22"/>
              </w:rPr>
            </w:pPr>
            <w:r w:rsidRPr="005D4A4C">
              <w:rPr>
                <w:sz w:val="22"/>
                <w:szCs w:val="22"/>
              </w:rPr>
              <w:t xml:space="preserve">Bola de Futebol de Campo   </w:t>
            </w:r>
            <w:r w:rsidRPr="005D4A4C">
              <w:rPr>
                <w:sz w:val="22"/>
                <w:szCs w:val="22"/>
              </w:rPr>
              <w:lastRenderedPageBreak/>
              <w:t>circunferência 65-67 cm, câmara 6D, laminado microfibra, construção termotec, miolo capsula SIS, 14 gomos, peso 420-445g.</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lastRenderedPageBreak/>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R$ 534,97</w:t>
            </w:r>
          </w:p>
        </w:tc>
        <w:tc>
          <w:tcPr>
            <w:tcW w:w="1299" w:type="dxa"/>
          </w:tcPr>
          <w:p w:rsidR="00891CB7" w:rsidRPr="005D4A4C" w:rsidRDefault="005D4A4C">
            <w:pPr>
              <w:pStyle w:val="Contedodatabela"/>
              <w:jc w:val="right"/>
              <w:rPr>
                <w:sz w:val="22"/>
                <w:szCs w:val="22"/>
              </w:rPr>
            </w:pPr>
            <w:r w:rsidRPr="005D4A4C">
              <w:rPr>
                <w:sz w:val="22"/>
                <w:szCs w:val="22"/>
              </w:rPr>
              <w:t>R$ 1.069,93</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lastRenderedPageBreak/>
              <w:t>1</w:t>
            </w:r>
          </w:p>
        </w:tc>
        <w:tc>
          <w:tcPr>
            <w:tcW w:w="574" w:type="dxa"/>
          </w:tcPr>
          <w:p w:rsidR="00891CB7" w:rsidRPr="005D4A4C" w:rsidRDefault="005D4A4C">
            <w:pPr>
              <w:pStyle w:val="Contedodatabela"/>
              <w:jc w:val="center"/>
              <w:rPr>
                <w:sz w:val="22"/>
                <w:szCs w:val="22"/>
              </w:rPr>
            </w:pPr>
            <w:r w:rsidRPr="005D4A4C">
              <w:rPr>
                <w:sz w:val="22"/>
                <w:szCs w:val="22"/>
              </w:rPr>
              <w:t>7</w:t>
            </w:r>
          </w:p>
        </w:tc>
        <w:tc>
          <w:tcPr>
            <w:tcW w:w="3686" w:type="dxa"/>
          </w:tcPr>
          <w:p w:rsidR="00891CB7" w:rsidRPr="005D4A4C" w:rsidRDefault="005D4A4C">
            <w:pPr>
              <w:pStyle w:val="Contedodatabela"/>
              <w:jc w:val="both"/>
              <w:rPr>
                <w:sz w:val="22"/>
                <w:szCs w:val="22"/>
              </w:rPr>
            </w:pPr>
            <w:r w:rsidRPr="005D4A4C">
              <w:rPr>
                <w:sz w:val="22"/>
                <w:szCs w:val="22"/>
              </w:rPr>
              <w:t xml:space="preserve">Bola vôlei - circunferência 65-67 cm, câmara 6D, laminado </w:t>
            </w:r>
            <w:r w:rsidR="00583DB1" w:rsidRPr="005D4A4C">
              <w:rPr>
                <w:sz w:val="22"/>
                <w:szCs w:val="22"/>
              </w:rPr>
              <w:t>microfibra</w:t>
            </w:r>
            <w:r w:rsidRPr="005D4A4C">
              <w:rPr>
                <w:sz w:val="22"/>
                <w:szCs w:val="22"/>
              </w:rPr>
              <w:t>, construção termotec, miolo capsula SIS, 18gomos, peso 260-280g.</w:t>
            </w:r>
            <w:r w:rsidR="00F75180">
              <w:rPr>
                <w:sz w:val="22"/>
                <w:szCs w:val="22"/>
              </w:rPr>
              <w:t xml:space="preserve"> </w:t>
            </w:r>
            <w:r w:rsidR="00F75180">
              <w:rPr>
                <w:color w:val="FF0000"/>
                <w:sz w:val="22"/>
                <w:szCs w:val="22"/>
              </w:rPr>
              <w:t>APRESENTAR AMOSTRA.</w:t>
            </w:r>
          </w:p>
        </w:tc>
        <w:tc>
          <w:tcPr>
            <w:tcW w:w="1276" w:type="dxa"/>
          </w:tcPr>
          <w:p w:rsidR="00891CB7" w:rsidRPr="005D4A4C" w:rsidRDefault="005D4A4C">
            <w:pPr>
              <w:pStyle w:val="Contedodatabela"/>
              <w:jc w:val="center"/>
              <w:rPr>
                <w:sz w:val="22"/>
                <w:szCs w:val="22"/>
              </w:rPr>
            </w:pPr>
            <w:r w:rsidRPr="005D4A4C">
              <w:rPr>
                <w:sz w:val="22"/>
                <w:szCs w:val="22"/>
              </w:rPr>
              <w:t>4,0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R$ 485,63</w:t>
            </w:r>
          </w:p>
        </w:tc>
        <w:tc>
          <w:tcPr>
            <w:tcW w:w="1299" w:type="dxa"/>
          </w:tcPr>
          <w:p w:rsidR="00891CB7" w:rsidRPr="005D4A4C" w:rsidRDefault="005D4A4C">
            <w:pPr>
              <w:pStyle w:val="Contedodatabela"/>
              <w:jc w:val="right"/>
              <w:rPr>
                <w:sz w:val="22"/>
                <w:szCs w:val="22"/>
              </w:rPr>
            </w:pPr>
            <w:r w:rsidRPr="005D4A4C">
              <w:rPr>
                <w:sz w:val="22"/>
                <w:szCs w:val="22"/>
              </w:rPr>
              <w:t>R$ 1.942,53</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8</w:t>
            </w:r>
          </w:p>
        </w:tc>
        <w:tc>
          <w:tcPr>
            <w:tcW w:w="3686" w:type="dxa"/>
          </w:tcPr>
          <w:p w:rsidR="00891CB7" w:rsidRPr="005D4A4C" w:rsidRDefault="005D4A4C">
            <w:pPr>
              <w:pStyle w:val="Contedodatabela"/>
              <w:jc w:val="both"/>
              <w:rPr>
                <w:sz w:val="22"/>
                <w:szCs w:val="22"/>
              </w:rPr>
            </w:pPr>
            <w:r w:rsidRPr="005D4A4C">
              <w:rPr>
                <w:sz w:val="22"/>
                <w:szCs w:val="22"/>
              </w:rPr>
              <w:t>Chapéu Chinês   chapéu chinês cone de silicone de 19 cm de diâmetro e 6 cm de altura.</w:t>
            </w:r>
          </w:p>
        </w:tc>
        <w:tc>
          <w:tcPr>
            <w:tcW w:w="1276" w:type="dxa"/>
          </w:tcPr>
          <w:p w:rsidR="00891CB7" w:rsidRPr="005D4A4C" w:rsidRDefault="005D4A4C">
            <w:pPr>
              <w:pStyle w:val="Contedodatabela"/>
              <w:jc w:val="center"/>
              <w:rPr>
                <w:sz w:val="22"/>
                <w:szCs w:val="22"/>
              </w:rPr>
            </w:pPr>
            <w:r w:rsidRPr="005D4A4C">
              <w:rPr>
                <w:sz w:val="22"/>
                <w:szCs w:val="22"/>
              </w:rPr>
              <w:t>20,0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R$ 6,23</w:t>
            </w:r>
          </w:p>
        </w:tc>
        <w:tc>
          <w:tcPr>
            <w:tcW w:w="1299" w:type="dxa"/>
          </w:tcPr>
          <w:p w:rsidR="00891CB7" w:rsidRPr="005D4A4C" w:rsidRDefault="005D4A4C">
            <w:pPr>
              <w:pStyle w:val="Contedodatabela"/>
              <w:jc w:val="right"/>
              <w:rPr>
                <w:sz w:val="22"/>
                <w:szCs w:val="22"/>
              </w:rPr>
            </w:pPr>
            <w:r w:rsidRPr="005D4A4C">
              <w:rPr>
                <w:sz w:val="22"/>
                <w:szCs w:val="22"/>
              </w:rPr>
              <w:t>R$ 124,66</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9</w:t>
            </w:r>
          </w:p>
        </w:tc>
        <w:tc>
          <w:tcPr>
            <w:tcW w:w="3686" w:type="dxa"/>
          </w:tcPr>
          <w:p w:rsidR="00891CB7" w:rsidRPr="005D4A4C" w:rsidRDefault="005D4A4C">
            <w:pPr>
              <w:pStyle w:val="Contedodatabela"/>
              <w:jc w:val="both"/>
              <w:rPr>
                <w:sz w:val="22"/>
                <w:szCs w:val="22"/>
              </w:rPr>
            </w:pPr>
            <w:r w:rsidRPr="005D4A4C">
              <w:rPr>
                <w:sz w:val="22"/>
                <w:szCs w:val="22"/>
              </w:rPr>
              <w:t>Cone de Agilidade   cone colorido, material em polipropileno, peso 60 g, 18 cm de altura, 11 cm de altura.</w:t>
            </w:r>
          </w:p>
        </w:tc>
        <w:tc>
          <w:tcPr>
            <w:tcW w:w="1276" w:type="dxa"/>
          </w:tcPr>
          <w:p w:rsidR="00891CB7" w:rsidRPr="005D4A4C" w:rsidRDefault="005D4A4C">
            <w:pPr>
              <w:pStyle w:val="Contedodatabela"/>
              <w:jc w:val="center"/>
              <w:rPr>
                <w:sz w:val="22"/>
                <w:szCs w:val="22"/>
              </w:rPr>
            </w:pPr>
            <w:r w:rsidRPr="005D4A4C">
              <w:rPr>
                <w:sz w:val="22"/>
                <w:szCs w:val="22"/>
              </w:rPr>
              <w:t>20,0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R$ 9,37</w:t>
            </w:r>
          </w:p>
        </w:tc>
        <w:tc>
          <w:tcPr>
            <w:tcW w:w="1299" w:type="dxa"/>
          </w:tcPr>
          <w:p w:rsidR="00891CB7" w:rsidRPr="005D4A4C" w:rsidRDefault="005D4A4C">
            <w:pPr>
              <w:pStyle w:val="Contedodatabela"/>
              <w:jc w:val="right"/>
              <w:rPr>
                <w:sz w:val="22"/>
                <w:szCs w:val="22"/>
              </w:rPr>
            </w:pPr>
            <w:r w:rsidRPr="005D4A4C">
              <w:rPr>
                <w:sz w:val="22"/>
                <w:szCs w:val="22"/>
              </w:rPr>
              <w:t>R$ 187,34</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10</w:t>
            </w:r>
          </w:p>
        </w:tc>
        <w:tc>
          <w:tcPr>
            <w:tcW w:w="3686" w:type="dxa"/>
          </w:tcPr>
          <w:p w:rsidR="00891CB7" w:rsidRPr="005D4A4C" w:rsidRDefault="005D4A4C">
            <w:pPr>
              <w:pStyle w:val="Contedodatabela"/>
              <w:jc w:val="both"/>
              <w:rPr>
                <w:sz w:val="22"/>
                <w:szCs w:val="22"/>
              </w:rPr>
            </w:pPr>
            <w:r w:rsidRPr="005D4A4C">
              <w:rPr>
                <w:sz w:val="22"/>
                <w:szCs w:val="22"/>
              </w:rPr>
              <w:t>Cone de Sinalização   Cone rígido na cor laranja em polipropileno com 50 cm de altura.</w:t>
            </w:r>
          </w:p>
        </w:tc>
        <w:tc>
          <w:tcPr>
            <w:tcW w:w="1276" w:type="dxa"/>
          </w:tcPr>
          <w:p w:rsidR="00891CB7" w:rsidRPr="005D4A4C" w:rsidRDefault="005D4A4C">
            <w:pPr>
              <w:pStyle w:val="Contedodatabela"/>
              <w:jc w:val="center"/>
              <w:rPr>
                <w:sz w:val="22"/>
                <w:szCs w:val="22"/>
              </w:rPr>
            </w:pPr>
            <w:r w:rsidRPr="005D4A4C">
              <w:rPr>
                <w:sz w:val="22"/>
                <w:szCs w:val="22"/>
              </w:rPr>
              <w:t>5,0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R$ 35,30</w:t>
            </w:r>
          </w:p>
        </w:tc>
        <w:tc>
          <w:tcPr>
            <w:tcW w:w="1299" w:type="dxa"/>
          </w:tcPr>
          <w:p w:rsidR="00891CB7" w:rsidRPr="005D4A4C" w:rsidRDefault="005D4A4C">
            <w:pPr>
              <w:pStyle w:val="Contedodatabela"/>
              <w:jc w:val="right"/>
              <w:rPr>
                <w:sz w:val="22"/>
                <w:szCs w:val="22"/>
              </w:rPr>
            </w:pPr>
            <w:r w:rsidRPr="005D4A4C">
              <w:rPr>
                <w:sz w:val="22"/>
                <w:szCs w:val="22"/>
              </w:rPr>
              <w:t>R$ 176,50</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11</w:t>
            </w:r>
          </w:p>
        </w:tc>
        <w:tc>
          <w:tcPr>
            <w:tcW w:w="3686" w:type="dxa"/>
          </w:tcPr>
          <w:p w:rsidR="00891CB7" w:rsidRPr="005D4A4C" w:rsidRDefault="005D4A4C">
            <w:pPr>
              <w:pStyle w:val="Contedodatabela"/>
              <w:jc w:val="both"/>
              <w:rPr>
                <w:sz w:val="22"/>
                <w:szCs w:val="22"/>
              </w:rPr>
            </w:pPr>
            <w:r w:rsidRPr="005D4A4C">
              <w:rPr>
                <w:sz w:val="22"/>
                <w:szCs w:val="22"/>
              </w:rPr>
              <w:t>Bomba de ar   bomba de ar para encher bolas tipo manual, pressão máxima 200 psi com sistema push and pull, acompanha agulha e mangueira.</w:t>
            </w:r>
          </w:p>
        </w:tc>
        <w:tc>
          <w:tcPr>
            <w:tcW w:w="1276" w:type="dxa"/>
          </w:tcPr>
          <w:p w:rsidR="00891CB7" w:rsidRPr="005D4A4C" w:rsidRDefault="005D4A4C">
            <w:pPr>
              <w:pStyle w:val="Contedodatabela"/>
              <w:jc w:val="center"/>
              <w:rPr>
                <w:sz w:val="22"/>
                <w:szCs w:val="22"/>
              </w:rPr>
            </w:pPr>
            <w:r w:rsidRPr="005D4A4C">
              <w:rPr>
                <w:sz w:val="22"/>
                <w:szCs w:val="22"/>
              </w:rPr>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R$ 47,97</w:t>
            </w:r>
          </w:p>
        </w:tc>
        <w:tc>
          <w:tcPr>
            <w:tcW w:w="1299" w:type="dxa"/>
          </w:tcPr>
          <w:p w:rsidR="00891CB7" w:rsidRPr="005D4A4C" w:rsidRDefault="005D4A4C">
            <w:pPr>
              <w:pStyle w:val="Contedodatabela"/>
              <w:jc w:val="right"/>
              <w:rPr>
                <w:sz w:val="22"/>
                <w:szCs w:val="22"/>
              </w:rPr>
            </w:pPr>
            <w:r w:rsidRPr="005D4A4C">
              <w:rPr>
                <w:sz w:val="22"/>
                <w:szCs w:val="22"/>
              </w:rPr>
              <w:t>R$ 95,93</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12</w:t>
            </w:r>
          </w:p>
        </w:tc>
        <w:tc>
          <w:tcPr>
            <w:tcW w:w="3686" w:type="dxa"/>
          </w:tcPr>
          <w:p w:rsidR="00891CB7" w:rsidRPr="005D4A4C" w:rsidRDefault="00583DB1">
            <w:pPr>
              <w:pStyle w:val="Contedodatabela"/>
              <w:jc w:val="both"/>
              <w:rPr>
                <w:sz w:val="22"/>
                <w:szCs w:val="22"/>
              </w:rPr>
            </w:pPr>
            <w:r>
              <w:rPr>
                <w:sz w:val="22"/>
                <w:szCs w:val="22"/>
              </w:rPr>
              <w:t>Calibrador</w:t>
            </w:r>
            <w:r w:rsidR="005D4A4C" w:rsidRPr="005D4A4C">
              <w:rPr>
                <w:sz w:val="22"/>
                <w:szCs w:val="22"/>
              </w:rPr>
              <w:t xml:space="preserve"> para bola tipo caneta.</w:t>
            </w:r>
          </w:p>
        </w:tc>
        <w:tc>
          <w:tcPr>
            <w:tcW w:w="1276" w:type="dxa"/>
          </w:tcPr>
          <w:p w:rsidR="00891CB7" w:rsidRPr="005D4A4C" w:rsidRDefault="005D4A4C">
            <w:pPr>
              <w:pStyle w:val="Contedodatabela"/>
              <w:jc w:val="center"/>
              <w:rPr>
                <w:sz w:val="22"/>
                <w:szCs w:val="22"/>
              </w:rPr>
            </w:pPr>
            <w:r w:rsidRPr="005D4A4C">
              <w:rPr>
                <w:sz w:val="22"/>
                <w:szCs w:val="22"/>
              </w:rPr>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R$ 46,30</w:t>
            </w:r>
          </w:p>
        </w:tc>
        <w:tc>
          <w:tcPr>
            <w:tcW w:w="1299" w:type="dxa"/>
          </w:tcPr>
          <w:p w:rsidR="00891CB7" w:rsidRPr="005D4A4C" w:rsidRDefault="005D4A4C">
            <w:pPr>
              <w:pStyle w:val="Contedodatabela"/>
              <w:jc w:val="right"/>
              <w:rPr>
                <w:sz w:val="22"/>
                <w:szCs w:val="22"/>
              </w:rPr>
            </w:pPr>
            <w:r w:rsidRPr="005D4A4C">
              <w:rPr>
                <w:sz w:val="22"/>
                <w:szCs w:val="22"/>
              </w:rPr>
              <w:t>R$ 92,60</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13</w:t>
            </w:r>
          </w:p>
        </w:tc>
        <w:tc>
          <w:tcPr>
            <w:tcW w:w="3686" w:type="dxa"/>
          </w:tcPr>
          <w:p w:rsidR="00891CB7" w:rsidRPr="005D4A4C" w:rsidRDefault="00583DB1">
            <w:pPr>
              <w:pStyle w:val="Contedodatabela"/>
              <w:jc w:val="both"/>
              <w:rPr>
                <w:sz w:val="22"/>
                <w:szCs w:val="22"/>
              </w:rPr>
            </w:pPr>
            <w:r>
              <w:rPr>
                <w:sz w:val="22"/>
                <w:szCs w:val="22"/>
              </w:rPr>
              <w:t xml:space="preserve">Apito </w:t>
            </w:r>
            <w:r w:rsidR="005D4A4C" w:rsidRPr="005D4A4C">
              <w:rPr>
                <w:sz w:val="22"/>
                <w:szCs w:val="22"/>
              </w:rPr>
              <w:t>com cordão e mosquetão de plástico comprimento de 5 cm e largura de 2 cm.</w:t>
            </w:r>
          </w:p>
        </w:tc>
        <w:tc>
          <w:tcPr>
            <w:tcW w:w="1276" w:type="dxa"/>
          </w:tcPr>
          <w:p w:rsidR="00891CB7" w:rsidRPr="005D4A4C" w:rsidRDefault="005D4A4C">
            <w:pPr>
              <w:pStyle w:val="Contedodatabela"/>
              <w:jc w:val="center"/>
              <w:rPr>
                <w:sz w:val="22"/>
                <w:szCs w:val="22"/>
              </w:rPr>
            </w:pPr>
            <w:r w:rsidRPr="005D4A4C">
              <w:rPr>
                <w:sz w:val="22"/>
                <w:szCs w:val="22"/>
              </w:rPr>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R$ 32,97</w:t>
            </w:r>
          </w:p>
        </w:tc>
        <w:tc>
          <w:tcPr>
            <w:tcW w:w="1299" w:type="dxa"/>
          </w:tcPr>
          <w:p w:rsidR="00891CB7" w:rsidRPr="005D4A4C" w:rsidRDefault="005D4A4C">
            <w:pPr>
              <w:pStyle w:val="Contedodatabela"/>
              <w:jc w:val="right"/>
              <w:rPr>
                <w:sz w:val="22"/>
                <w:szCs w:val="22"/>
              </w:rPr>
            </w:pPr>
            <w:r w:rsidRPr="005D4A4C">
              <w:rPr>
                <w:sz w:val="22"/>
                <w:szCs w:val="22"/>
              </w:rPr>
              <w:t>R$ 65,93</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14</w:t>
            </w:r>
          </w:p>
        </w:tc>
        <w:tc>
          <w:tcPr>
            <w:tcW w:w="3686" w:type="dxa"/>
          </w:tcPr>
          <w:p w:rsidR="00891CB7" w:rsidRPr="005D4A4C" w:rsidRDefault="005D4A4C">
            <w:pPr>
              <w:pStyle w:val="Contedodatabela"/>
              <w:jc w:val="both"/>
              <w:rPr>
                <w:sz w:val="22"/>
                <w:szCs w:val="22"/>
              </w:rPr>
            </w:pPr>
            <w:r w:rsidRPr="005D4A4C">
              <w:rPr>
                <w:sz w:val="22"/>
                <w:szCs w:val="22"/>
              </w:rPr>
              <w:t>Caixa Térmica, com tampa, com alça, capacidade de 42 litros com isolamento térmico, material externo e interno polipropileno injetado, material da tampa soprada com isolamento em isopor, não toxico, sem odor, com alça de transporte e rodinhas, dimensão interna da caixa térmica 44x34x36,5 cm e peso de 4,76 KG.</w:t>
            </w:r>
          </w:p>
        </w:tc>
        <w:tc>
          <w:tcPr>
            <w:tcW w:w="1276" w:type="dxa"/>
          </w:tcPr>
          <w:p w:rsidR="00891CB7" w:rsidRPr="005D4A4C" w:rsidRDefault="005D4A4C">
            <w:pPr>
              <w:pStyle w:val="Contedodatabela"/>
              <w:jc w:val="center"/>
              <w:rPr>
                <w:sz w:val="22"/>
                <w:szCs w:val="22"/>
              </w:rPr>
            </w:pPr>
            <w:r w:rsidRPr="005D4A4C">
              <w:rPr>
                <w:sz w:val="22"/>
                <w:szCs w:val="22"/>
              </w:rPr>
              <w:t>2,0</w:t>
            </w:r>
          </w:p>
        </w:tc>
        <w:tc>
          <w:tcPr>
            <w:tcW w:w="992" w:type="dxa"/>
          </w:tcPr>
          <w:p w:rsidR="00891CB7" w:rsidRPr="005D4A4C" w:rsidRDefault="005D4A4C">
            <w:pPr>
              <w:pStyle w:val="Contedodatabela"/>
              <w:jc w:val="center"/>
              <w:rPr>
                <w:sz w:val="22"/>
                <w:szCs w:val="22"/>
              </w:rPr>
            </w:pPr>
            <w:r w:rsidRPr="005D4A4C">
              <w:rPr>
                <w:sz w:val="22"/>
                <w:szCs w:val="22"/>
              </w:rPr>
              <w:t>Und</w:t>
            </w:r>
          </w:p>
        </w:tc>
        <w:tc>
          <w:tcPr>
            <w:tcW w:w="1394" w:type="dxa"/>
          </w:tcPr>
          <w:p w:rsidR="00891CB7" w:rsidRPr="005D4A4C" w:rsidRDefault="005D4A4C">
            <w:pPr>
              <w:pStyle w:val="Contedodatabela"/>
              <w:jc w:val="right"/>
              <w:rPr>
                <w:sz w:val="22"/>
                <w:szCs w:val="22"/>
              </w:rPr>
            </w:pPr>
            <w:r w:rsidRPr="005D4A4C">
              <w:rPr>
                <w:sz w:val="22"/>
                <w:szCs w:val="22"/>
              </w:rPr>
              <w:t>R$ 406,80</w:t>
            </w:r>
          </w:p>
        </w:tc>
        <w:tc>
          <w:tcPr>
            <w:tcW w:w="1299" w:type="dxa"/>
          </w:tcPr>
          <w:p w:rsidR="00891CB7" w:rsidRPr="005D4A4C" w:rsidRDefault="005D4A4C">
            <w:pPr>
              <w:pStyle w:val="Contedodatabela"/>
              <w:jc w:val="right"/>
              <w:rPr>
                <w:sz w:val="22"/>
                <w:szCs w:val="22"/>
              </w:rPr>
            </w:pPr>
            <w:r w:rsidRPr="005D4A4C">
              <w:rPr>
                <w:sz w:val="22"/>
                <w:szCs w:val="22"/>
              </w:rPr>
              <w:t>R$ 813,60</w:t>
            </w:r>
          </w:p>
        </w:tc>
      </w:tr>
      <w:tr w:rsidR="00891CB7" w:rsidRPr="005D4A4C" w:rsidTr="00583DB1">
        <w:tc>
          <w:tcPr>
            <w:tcW w:w="560" w:type="dxa"/>
          </w:tcPr>
          <w:p w:rsidR="00891CB7" w:rsidRPr="005D4A4C" w:rsidRDefault="005D4A4C">
            <w:pPr>
              <w:pStyle w:val="Contedodatabela"/>
              <w:jc w:val="center"/>
              <w:rPr>
                <w:sz w:val="22"/>
                <w:szCs w:val="22"/>
              </w:rPr>
            </w:pPr>
            <w:r w:rsidRPr="005D4A4C">
              <w:rPr>
                <w:sz w:val="22"/>
                <w:szCs w:val="22"/>
              </w:rPr>
              <w:t>1</w:t>
            </w:r>
          </w:p>
        </w:tc>
        <w:tc>
          <w:tcPr>
            <w:tcW w:w="574" w:type="dxa"/>
          </w:tcPr>
          <w:p w:rsidR="00891CB7" w:rsidRPr="005D4A4C" w:rsidRDefault="005D4A4C">
            <w:pPr>
              <w:pStyle w:val="Contedodatabela"/>
              <w:jc w:val="center"/>
              <w:rPr>
                <w:sz w:val="22"/>
                <w:szCs w:val="22"/>
              </w:rPr>
            </w:pPr>
            <w:r w:rsidRPr="005D4A4C">
              <w:rPr>
                <w:sz w:val="22"/>
                <w:szCs w:val="22"/>
              </w:rPr>
              <w:t>15</w:t>
            </w:r>
          </w:p>
        </w:tc>
        <w:tc>
          <w:tcPr>
            <w:tcW w:w="3686" w:type="dxa"/>
          </w:tcPr>
          <w:p w:rsidR="00891CB7" w:rsidRPr="005D4A4C" w:rsidRDefault="005D4A4C">
            <w:pPr>
              <w:pStyle w:val="Contedodatabela"/>
              <w:jc w:val="both"/>
              <w:rPr>
                <w:sz w:val="22"/>
                <w:szCs w:val="22"/>
              </w:rPr>
            </w:pPr>
            <w:r w:rsidRPr="005D4A4C">
              <w:rPr>
                <w:sz w:val="22"/>
                <w:szCs w:val="22"/>
              </w:rPr>
              <w:t>Rede para futsal, confeccionada em polipropileno (seda) e filamento contínuo de fio 4.0 trançada manualmente, malha 12x12 cm, cor branca, 3 m de comprimento por 2 m de altura, fundo de 1 m de profundidade na parte inferior. Reforço de duas a três linhas ao redor de toda a rede de fixação aos ganchos da trave. Embalagem deve conter duas unidades de rede com etiquetagem de fio e medidas.</w:t>
            </w:r>
          </w:p>
        </w:tc>
        <w:tc>
          <w:tcPr>
            <w:tcW w:w="1276" w:type="dxa"/>
          </w:tcPr>
          <w:p w:rsidR="00891CB7" w:rsidRPr="005D4A4C" w:rsidRDefault="005D4A4C">
            <w:pPr>
              <w:pStyle w:val="Contedodatabela"/>
              <w:jc w:val="center"/>
              <w:rPr>
                <w:sz w:val="22"/>
                <w:szCs w:val="22"/>
              </w:rPr>
            </w:pPr>
            <w:r w:rsidRPr="005D4A4C">
              <w:rPr>
                <w:sz w:val="22"/>
                <w:szCs w:val="22"/>
              </w:rPr>
              <w:t>1,0</w:t>
            </w:r>
          </w:p>
        </w:tc>
        <w:tc>
          <w:tcPr>
            <w:tcW w:w="992" w:type="dxa"/>
          </w:tcPr>
          <w:p w:rsidR="00891CB7" w:rsidRPr="005D4A4C" w:rsidRDefault="005D4A4C">
            <w:pPr>
              <w:pStyle w:val="Contedodatabela"/>
              <w:jc w:val="center"/>
              <w:rPr>
                <w:sz w:val="22"/>
                <w:szCs w:val="22"/>
              </w:rPr>
            </w:pPr>
            <w:r w:rsidRPr="005D4A4C">
              <w:rPr>
                <w:sz w:val="22"/>
                <w:szCs w:val="22"/>
              </w:rPr>
              <w:t>Pr</w:t>
            </w:r>
          </w:p>
        </w:tc>
        <w:tc>
          <w:tcPr>
            <w:tcW w:w="1394" w:type="dxa"/>
          </w:tcPr>
          <w:p w:rsidR="00891CB7" w:rsidRPr="005D4A4C" w:rsidRDefault="005D4A4C">
            <w:pPr>
              <w:pStyle w:val="Contedodatabela"/>
              <w:jc w:val="right"/>
              <w:rPr>
                <w:sz w:val="22"/>
                <w:szCs w:val="22"/>
              </w:rPr>
            </w:pPr>
            <w:r w:rsidRPr="005D4A4C">
              <w:rPr>
                <w:sz w:val="22"/>
                <w:szCs w:val="22"/>
              </w:rPr>
              <w:t>R$ 274,93</w:t>
            </w:r>
          </w:p>
        </w:tc>
        <w:tc>
          <w:tcPr>
            <w:tcW w:w="1299" w:type="dxa"/>
          </w:tcPr>
          <w:p w:rsidR="00891CB7" w:rsidRPr="005D4A4C" w:rsidRDefault="005D4A4C">
            <w:pPr>
              <w:pStyle w:val="Contedodatabela"/>
              <w:jc w:val="right"/>
              <w:rPr>
                <w:sz w:val="22"/>
                <w:szCs w:val="22"/>
              </w:rPr>
            </w:pPr>
            <w:r w:rsidRPr="005D4A4C">
              <w:rPr>
                <w:sz w:val="22"/>
                <w:szCs w:val="22"/>
              </w:rPr>
              <w:t>R$ 274,93</w:t>
            </w:r>
          </w:p>
        </w:tc>
      </w:tr>
    </w:tbl>
    <w:p w:rsidR="00891CB7" w:rsidRPr="005D4A4C" w:rsidRDefault="00891CB7">
      <w:pPr>
        <w:pStyle w:val="Standard"/>
        <w:jc w:val="both"/>
        <w:rPr>
          <w:rFonts w:ascii="Times New Roman" w:hAnsi="Times New Roman" w:cs="Times New Roman"/>
          <w:sz w:val="22"/>
          <w:szCs w:val="22"/>
        </w:rPr>
      </w:pPr>
    </w:p>
    <w:p w:rsidR="00F75180" w:rsidRDefault="00F75180">
      <w:pPr>
        <w:pStyle w:val="Standard"/>
        <w:spacing w:line="276" w:lineRule="auto"/>
        <w:jc w:val="both"/>
        <w:rPr>
          <w:rFonts w:ascii="Times New Roman" w:hAnsi="Times New Roman" w:cs="Times New Roman"/>
          <w:b/>
          <w:sz w:val="22"/>
          <w:szCs w:val="22"/>
        </w:rPr>
      </w:pPr>
    </w:p>
    <w:p w:rsidR="00891CB7" w:rsidRDefault="00F75180">
      <w:pPr>
        <w:pStyle w:val="Standard"/>
        <w:spacing w:line="276" w:lineRule="auto"/>
        <w:jc w:val="both"/>
        <w:rPr>
          <w:rFonts w:ascii="Times New Roman" w:hAnsi="Times New Roman" w:cs="Times New Roman"/>
          <w:b/>
          <w:sz w:val="22"/>
          <w:szCs w:val="22"/>
        </w:rPr>
      </w:pPr>
      <w:r w:rsidRPr="00F75180">
        <w:rPr>
          <w:rFonts w:ascii="Times New Roman" w:hAnsi="Times New Roman" w:cs="Times New Roman"/>
          <w:b/>
          <w:sz w:val="22"/>
          <w:szCs w:val="22"/>
        </w:rPr>
        <w:lastRenderedPageBreak/>
        <w:t>1.2 JUSTIFICATIVA PARA SOLICITAÇÃO DE AMOSTRAS PARA O OBJETO</w:t>
      </w:r>
    </w:p>
    <w:p w:rsidR="00F75180" w:rsidRDefault="00F75180">
      <w:pPr>
        <w:pStyle w:val="Standard"/>
        <w:spacing w:line="276" w:lineRule="auto"/>
        <w:jc w:val="both"/>
        <w:rPr>
          <w:rFonts w:ascii="Times New Roman" w:hAnsi="Times New Roman" w:cs="Times New Roman"/>
          <w:sz w:val="22"/>
          <w:szCs w:val="22"/>
        </w:rPr>
      </w:pPr>
      <w:r w:rsidRPr="00F75180">
        <w:rPr>
          <w:rFonts w:ascii="Times New Roman" w:hAnsi="Times New Roman" w:cs="Times New Roman"/>
          <w:sz w:val="22"/>
          <w:szCs w:val="22"/>
        </w:rPr>
        <w:t xml:space="preserve">Informamos que a(s) empresa(s) </w:t>
      </w:r>
      <w:r>
        <w:rPr>
          <w:rFonts w:ascii="Times New Roman" w:hAnsi="Times New Roman" w:cs="Times New Roman"/>
          <w:sz w:val="22"/>
          <w:szCs w:val="22"/>
        </w:rPr>
        <w:t xml:space="preserve">participante(s) </w:t>
      </w:r>
      <w:r w:rsidRPr="00F75180">
        <w:rPr>
          <w:rFonts w:ascii="Times New Roman" w:hAnsi="Times New Roman" w:cs="Times New Roman"/>
          <w:sz w:val="22"/>
          <w:szCs w:val="22"/>
        </w:rPr>
        <w:t>da presente licitação dever</w:t>
      </w:r>
      <w:r>
        <w:rPr>
          <w:rFonts w:ascii="Times New Roman" w:hAnsi="Times New Roman" w:cs="Times New Roman"/>
          <w:sz w:val="22"/>
          <w:szCs w:val="22"/>
        </w:rPr>
        <w:t xml:space="preserve">ão </w:t>
      </w:r>
      <w:r w:rsidRPr="00F75180">
        <w:rPr>
          <w:rFonts w:ascii="Times New Roman" w:hAnsi="Times New Roman" w:cs="Times New Roman"/>
          <w:sz w:val="22"/>
          <w:szCs w:val="22"/>
        </w:rPr>
        <w:t>apresentar amostras referentes aos itens</w:t>
      </w:r>
      <w:r>
        <w:rPr>
          <w:rFonts w:ascii="Times New Roman" w:hAnsi="Times New Roman" w:cs="Times New Roman"/>
          <w:sz w:val="22"/>
          <w:szCs w:val="22"/>
        </w:rPr>
        <w:t xml:space="preserve"> acima descritos com </w:t>
      </w:r>
      <w:r w:rsidRPr="00DB7CEF">
        <w:rPr>
          <w:rFonts w:ascii="Times New Roman" w:hAnsi="Times New Roman" w:cs="Times New Roman"/>
          <w:i/>
          <w:color w:val="FF0000"/>
          <w:sz w:val="22"/>
          <w:szCs w:val="22"/>
        </w:rPr>
        <w:t>apresentação de amostras</w:t>
      </w:r>
      <w:r w:rsidRPr="00F75180">
        <w:rPr>
          <w:rFonts w:ascii="Times New Roman" w:hAnsi="Times New Roman" w:cs="Times New Roman"/>
          <w:sz w:val="22"/>
          <w:szCs w:val="22"/>
        </w:rPr>
        <w:t>, para realização de análises do</w:t>
      </w:r>
      <w:r>
        <w:rPr>
          <w:rFonts w:ascii="Times New Roman" w:hAnsi="Times New Roman" w:cs="Times New Roman"/>
          <w:sz w:val="22"/>
          <w:szCs w:val="22"/>
        </w:rPr>
        <w:t xml:space="preserve"> </w:t>
      </w:r>
      <w:r w:rsidRPr="00F75180">
        <w:rPr>
          <w:rFonts w:ascii="Times New Roman" w:hAnsi="Times New Roman" w:cs="Times New Roman"/>
          <w:sz w:val="22"/>
          <w:szCs w:val="22"/>
        </w:rPr>
        <w:t>atendimento as descrições técnicas estabelecidas em edital, cujo objetivo é garantir que os</w:t>
      </w:r>
      <w:r>
        <w:rPr>
          <w:rFonts w:ascii="Times New Roman" w:hAnsi="Times New Roman" w:cs="Times New Roman"/>
          <w:sz w:val="22"/>
          <w:szCs w:val="22"/>
        </w:rPr>
        <w:t xml:space="preserve"> </w:t>
      </w:r>
      <w:r w:rsidRPr="00F75180">
        <w:rPr>
          <w:rFonts w:ascii="Times New Roman" w:hAnsi="Times New Roman" w:cs="Times New Roman"/>
          <w:sz w:val="22"/>
          <w:szCs w:val="22"/>
        </w:rPr>
        <w:t>produtos ofertados atendam às exigências, em virtude da grande</w:t>
      </w:r>
      <w:r>
        <w:rPr>
          <w:rFonts w:ascii="Times New Roman" w:hAnsi="Times New Roman" w:cs="Times New Roman"/>
          <w:sz w:val="22"/>
          <w:szCs w:val="22"/>
        </w:rPr>
        <w:t xml:space="preserve"> diversidade de produtos </w:t>
      </w:r>
      <w:r w:rsidRPr="00F75180">
        <w:rPr>
          <w:rFonts w:ascii="Times New Roman" w:hAnsi="Times New Roman" w:cs="Times New Roman"/>
          <w:sz w:val="22"/>
          <w:szCs w:val="22"/>
        </w:rPr>
        <w:t>oferecidos no mercado, com a preocupação de que não</w:t>
      </w:r>
      <w:r>
        <w:rPr>
          <w:rFonts w:ascii="Times New Roman" w:hAnsi="Times New Roman" w:cs="Times New Roman"/>
          <w:sz w:val="22"/>
          <w:szCs w:val="22"/>
        </w:rPr>
        <w:t xml:space="preserve"> </w:t>
      </w:r>
      <w:r w:rsidRPr="00F75180">
        <w:rPr>
          <w:rFonts w:ascii="Times New Roman" w:hAnsi="Times New Roman" w:cs="Times New Roman"/>
          <w:sz w:val="22"/>
          <w:szCs w:val="22"/>
        </w:rPr>
        <w:t xml:space="preserve">haja prejuízo ao município, </w:t>
      </w:r>
      <w:r w:rsidR="00DB7CEF">
        <w:rPr>
          <w:rFonts w:ascii="Times New Roman" w:hAnsi="Times New Roman" w:cs="Times New Roman"/>
          <w:sz w:val="22"/>
          <w:szCs w:val="22"/>
        </w:rPr>
        <w:t xml:space="preserve">evitando divergências </w:t>
      </w:r>
      <w:r w:rsidRPr="00F75180">
        <w:rPr>
          <w:rFonts w:ascii="Times New Roman" w:hAnsi="Times New Roman" w:cs="Times New Roman"/>
          <w:sz w:val="22"/>
          <w:szCs w:val="22"/>
        </w:rPr>
        <w:t xml:space="preserve">contratuais e no atraso </w:t>
      </w:r>
      <w:r w:rsidR="00DB7CEF">
        <w:rPr>
          <w:rFonts w:ascii="Times New Roman" w:hAnsi="Times New Roman" w:cs="Times New Roman"/>
          <w:sz w:val="22"/>
          <w:szCs w:val="22"/>
        </w:rPr>
        <w:t xml:space="preserve">da entrega </w:t>
      </w:r>
      <w:r w:rsidRPr="00F75180">
        <w:rPr>
          <w:rFonts w:ascii="Times New Roman" w:hAnsi="Times New Roman" w:cs="Times New Roman"/>
          <w:sz w:val="22"/>
          <w:szCs w:val="22"/>
        </w:rPr>
        <w:t xml:space="preserve">dos produtos </w:t>
      </w:r>
      <w:r w:rsidR="00DB7CEF">
        <w:rPr>
          <w:rFonts w:ascii="Times New Roman" w:hAnsi="Times New Roman" w:cs="Times New Roman"/>
          <w:sz w:val="22"/>
          <w:szCs w:val="22"/>
        </w:rPr>
        <w:t>objeto do presente EDITAL.</w:t>
      </w:r>
    </w:p>
    <w:p w:rsidR="00DB7CEF" w:rsidRDefault="00DB7CEF">
      <w:pPr>
        <w:pStyle w:val="Standard"/>
        <w:spacing w:line="276" w:lineRule="auto"/>
        <w:jc w:val="both"/>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2. DA APRESENTAÇÃO DOS ENVELOPES: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AO MUNICÍPIO DE VIADUTOS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EDITAL DE PREGÃO Nº 38/2025</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ENVELOPE Nº 01 – PROPOSTA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PROPONENTE (NOME COMPLETO)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AO MUNICÍPIO DE VIADUTOS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EDITAL DE PREGÃO Nº 38/2025</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ENVELOPE Nº 02 – DOCUMENTAÇÃO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PROPONENTE (NOME COMPLETO)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3. DA REPRESENTAÇÃO E DO CREDENCIAMENTO</w:t>
      </w:r>
      <w:r w:rsidR="00483786">
        <w:rPr>
          <w:rFonts w:ascii="Times New Roman" w:hAnsi="Times New Roman" w:cs="Times New Roman"/>
          <w:b/>
          <w:bCs/>
          <w:sz w:val="22"/>
          <w:szCs w:val="22"/>
        </w:rPr>
        <w:t>:</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3.1.1. A identificação será realizada, exclusivamente, através da apresentação de documento de identidade.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3.2. A documentação referente ao credenciamento de que trata o item 3.1 deverá ser apresentada fora dos envelopes.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3.3. O credenciamento será efetuado da seguinte forma: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se representada diretamente, por meio de dirigente, proprietário, sócio ou assemelhado, deverá apresentar: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a.1) cópia do respectivo Estatuto ou Contrato Social em vigor, devidamente registrado;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a.2) documento de eleição de seus administradores, em se tratando de sociedade comercial ou de sociedade por ações;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a.3) inscrição do ato constitutivo, acompanhado de prova de diretoria em exercício, no caso de sociedade civil;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a.5) registro comercial, se empresa individual.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se representada por procurador, deverá apresentar: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lastRenderedPageBreak/>
        <w:t>Observação 1: Em ambos os casos (b.1 e b.2), o instrumento de mandato deverá estar acompanhado do ato de investidura do outorgante como representante legal da empresa.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4. DO RECEBIMENTO E ABERTURA DOS ENVELOPES: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4.2. Uma vez encerrado o prazo para a entrega dos envelopes acima referidos, não será aceita a participação de nenhuma licitante retardatária.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4.3. O pregoeiro realizará o credenciamento das interessadas, as quais deverão: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comprovar, por meio de instrumento próprio, poderes para formulação de ofertas e lances verbais, bem como para a prática dos demais atos do certame;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apresentar, ainda, declaração de que cumprem plenamente os requisitos de habilitação.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5. DA PROPOSTA DE PREÇO: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5.1. A proposta, cujo prazo de validade é fixado pela Administração em </w:t>
      </w:r>
      <w:r w:rsidR="00583DB1">
        <w:rPr>
          <w:rFonts w:ascii="Times New Roman" w:hAnsi="Times New Roman" w:cs="Times New Roman"/>
          <w:sz w:val="22"/>
          <w:szCs w:val="22"/>
        </w:rPr>
        <w:t xml:space="preserve">60 </w:t>
      </w:r>
      <w:r w:rsidRPr="005D4A4C">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razão social da empresa;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descrição completa do produto ofertado, marca, referências e demais dados técnicos;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83DB1" w:rsidRDefault="005D4A4C">
      <w:pPr>
        <w:pStyle w:val="Standard"/>
        <w:spacing w:line="276" w:lineRule="auto"/>
        <w:jc w:val="both"/>
        <w:rPr>
          <w:rFonts w:ascii="Times New Roman" w:hAnsi="Times New Roman" w:cs="Times New Roman"/>
          <w:b/>
          <w:sz w:val="22"/>
          <w:szCs w:val="22"/>
        </w:rPr>
      </w:pPr>
      <w:r w:rsidRPr="00583DB1">
        <w:rPr>
          <w:rFonts w:ascii="Times New Roman" w:hAnsi="Times New Roman" w:cs="Times New Roman"/>
          <w:b/>
          <w:sz w:val="22"/>
          <w:szCs w:val="22"/>
        </w:rPr>
        <w:t>6. DO JULGAMENTO DAS PROPOSTAS: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6.2. Caso duas ou mais propostas iniciais apresentem preços iguais, será realizado sorteio para determinação da ordem de oferta dos lances.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6.3. A oferta dos lances deverá ser efetuada no momento em que for conferida a palavra à licitante, obedecida a ordem prevista nos itens 6.1 e 6.2.</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6.3.1. Dada a palavra a licitante, esta disporá de 30 s (trinta segundos) para apresentar nova proposta.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6.4. É vedada a oferta de lance com vista ao empate.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6.5. Não poderá haver desistência dos lances já ofertados, sujeitando-se a proponente desistente às penalidades constantes neste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6.8. O encerramento da etapa competitiva dar-se-á quando, convocadas pelo pregoeiro, as licitantes manifestarem seu desinteresse em apresentar novos lances.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6.11. Serão desclassificadas as propostas que: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não atenderem às exigências contidas no objeto desta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forem omissas em pontos essenciais, de modo a ensejar dúvidas;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afrontem qualquer dispositivo legal vigente, bem como as que não atenderem aos requisitos do item 5;</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contiverem opções de preços alternativos ou que apresentarem preços manifestamente inexequíveis.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6.12. Não serão consideradas, para julgamento das propostas, vantagens não previstas no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6.14. Ocorrendo o empate, na forma do item anterior, proceder-se-á da seguinte forma: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7. DOCUMENTOS DE HABILITAÇÃO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Para fins de habilitação neste pregão, a licitante deverá apresentar, dentro do ENVELOPE Nº 02, os seguintes documentos:</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7.1. HABILITAÇÃO JURÍDICA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cópia do registro comercial, no caso de empresa individual;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7.2. HABILITAÇÃO FISCAL, SOCIAL E TRABALHISTA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comprovante de inscrição no Cadastro de Pessoas Físicas (CPF) ou no Cadastro Nacional da Pessoa Jurídica (CNPJ);</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prova de regularidade perante a Fazenda federal, estadual e municipal do domicílio ou sede do licitante;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prova de regularidade relativa à Seguridade Social e ao FGTS, que demonstre cumprimento dos encargos sociais instituídos por lei;</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 prova de regularidade perante a Justiça do Trabalho;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f) declaração de cumprimento do disposto no inciso XXXIII do </w:t>
      </w:r>
      <w:r w:rsidR="00141C4D">
        <w:rPr>
          <w:rFonts w:ascii="Times New Roman" w:hAnsi="Times New Roman" w:cs="Times New Roman"/>
          <w:sz w:val="22"/>
          <w:szCs w:val="22"/>
        </w:rPr>
        <w:t>art. 7º da Constituição Federal,</w:t>
      </w:r>
      <w:r w:rsidRPr="005D4A4C">
        <w:rPr>
          <w:rFonts w:ascii="Times New Roman" w:hAnsi="Times New Roman" w:cs="Times New Roman"/>
          <w:sz w:val="22"/>
          <w:szCs w:val="22"/>
        </w:rPr>
        <w:t xml:space="preserve"> conforme o modelo do Decreto Federal n° 4.358/2002.</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7.3. HABILITAÇÃO ECONÔMICO-FINANCEIRA: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atualização de documentos cuja validade tenha expirado após a data de recebimento das propostas.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8. GARANTIA DE PROPOSTA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8.1 Devido a baixa complexidade dos itens não será exigida garantia da proposta.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9. VEDAÇÕES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9.1 Não poderão disputar licitação ou participar da execução de contrato, direta ou indiretamente: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empresas controladoras, controladas ou coligadas, nos termos da Lei nº 6.404, de 15 de dezembro de 1976, concorrendo entre si;</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10. VERIFICAÇÃO DA HABILITAÇÃO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11. RECURSO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11.1. Caberá recurso, no prazo de 3 (três) dias úteis, contado da data de intimação ou de lavratura da ata, em face de: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ato que defira ou indefira pedido de pré-qualificação de interessado ou de inscrição em registro cadastral, sua alteração ou cancelamento;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julgamento das propostas;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ato de habilitação ou inabilitação de licitante;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anulação ou revogação da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11.3. Quanto ao recurso apresentado em virtude do disposto nas alíneas “b” e “c” do item 11.1 do presente Edital, serão observadas as seguintes disposições: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 apreciação dar-se-á em fase única.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11.5. O acolhimento do recurso implicará invalidação apenas de ato insuscetível de aproveitamento.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11.6. O recurso interposto dará efeito suspensivo ao ato ou à decisão recorrida, até que sobrevenha decisão final da autoridade competente.</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12. ENCERRAMENTO DA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determinar o retorno dos autos para saneamento de irregularidades;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revogar a licitação por motivo de conveniência e oportunidade;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proceder à anulação da licitação, de ofício ou mediante provocação de terceiros, sempre que presente ilegalidade insanável;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adjudicar o objeto e homologar a licitação.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13. CONDIÇÕES DE CONTRATAÇÃO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 xml:space="preserve">14. VIGÊNCIA DO CONTRATO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14.1. A vigência será de acordo com o disposto no documento do contrato.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15. PRAZOS E CONDIÇÕES DE PAGAMENTO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891CB7" w:rsidRPr="005D4A4C">
        <w:tc>
          <w:tcPr>
            <w:tcW w:w="3212" w:type="dxa"/>
            <w:tcBorders>
              <w:top w:val="single" w:sz="2" w:space="0" w:color="000000"/>
              <w:left w:val="single" w:sz="2" w:space="0" w:color="000000"/>
              <w:bottom w:val="single" w:sz="2" w:space="0" w:color="000000"/>
            </w:tcBorders>
          </w:tcPr>
          <w:p w:rsidR="00891CB7" w:rsidRPr="005D4A4C" w:rsidRDefault="005D4A4C" w:rsidP="00483786">
            <w:pPr>
              <w:pStyle w:val="Contedodatabela"/>
              <w:spacing w:line="276" w:lineRule="auto"/>
              <w:jc w:val="center"/>
              <w:rPr>
                <w:b/>
                <w:bCs/>
                <w:sz w:val="22"/>
                <w:szCs w:val="22"/>
              </w:rPr>
            </w:pPr>
            <w:r w:rsidRPr="005D4A4C">
              <w:rPr>
                <w:b/>
                <w:bCs/>
                <w:sz w:val="22"/>
                <w:szCs w:val="22"/>
              </w:rPr>
              <w:t>Dotação</w:t>
            </w:r>
          </w:p>
        </w:tc>
        <w:tc>
          <w:tcPr>
            <w:tcW w:w="3212" w:type="dxa"/>
            <w:tcBorders>
              <w:top w:val="single" w:sz="2" w:space="0" w:color="000000"/>
              <w:left w:val="single" w:sz="2" w:space="0" w:color="000000"/>
              <w:bottom w:val="single" w:sz="2" w:space="0" w:color="000000"/>
            </w:tcBorders>
          </w:tcPr>
          <w:p w:rsidR="00891CB7" w:rsidRPr="005D4A4C" w:rsidRDefault="005D4A4C" w:rsidP="00483786">
            <w:pPr>
              <w:pStyle w:val="Contedodatabela"/>
              <w:spacing w:line="276" w:lineRule="auto"/>
              <w:jc w:val="center"/>
              <w:rPr>
                <w:b/>
                <w:bCs/>
                <w:sz w:val="22"/>
                <w:szCs w:val="22"/>
              </w:rPr>
            </w:pPr>
            <w:r w:rsidRPr="005D4A4C">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891CB7" w:rsidRPr="005D4A4C" w:rsidRDefault="005D4A4C" w:rsidP="00483786">
            <w:pPr>
              <w:pStyle w:val="Contedodatabela"/>
              <w:spacing w:line="276" w:lineRule="auto"/>
              <w:jc w:val="center"/>
              <w:rPr>
                <w:b/>
                <w:bCs/>
                <w:sz w:val="22"/>
                <w:szCs w:val="22"/>
              </w:rPr>
            </w:pPr>
            <w:r w:rsidRPr="005D4A4C">
              <w:rPr>
                <w:b/>
                <w:bCs/>
                <w:sz w:val="22"/>
                <w:szCs w:val="22"/>
              </w:rPr>
              <w:t>Vinculado</w:t>
            </w:r>
          </w:p>
        </w:tc>
      </w:tr>
      <w:tr w:rsidR="00891CB7" w:rsidRPr="005D4A4C">
        <w:tc>
          <w:tcPr>
            <w:tcW w:w="3212" w:type="dxa"/>
            <w:tcBorders>
              <w:left w:val="single" w:sz="2" w:space="0" w:color="000000"/>
              <w:bottom w:val="single" w:sz="2" w:space="0" w:color="000000"/>
            </w:tcBorders>
          </w:tcPr>
          <w:p w:rsidR="00891CB7" w:rsidRPr="005D4A4C" w:rsidRDefault="005D4A4C" w:rsidP="00483786">
            <w:pPr>
              <w:pStyle w:val="Contedodatabela"/>
              <w:spacing w:line="276" w:lineRule="auto"/>
              <w:jc w:val="center"/>
              <w:rPr>
                <w:sz w:val="22"/>
                <w:szCs w:val="22"/>
              </w:rPr>
            </w:pPr>
            <w:r w:rsidRPr="005D4A4C">
              <w:rPr>
                <w:sz w:val="22"/>
                <w:szCs w:val="22"/>
              </w:rPr>
              <w:t>1373</w:t>
            </w:r>
          </w:p>
        </w:tc>
        <w:tc>
          <w:tcPr>
            <w:tcW w:w="3212" w:type="dxa"/>
            <w:tcBorders>
              <w:left w:val="single" w:sz="2" w:space="0" w:color="000000"/>
              <w:bottom w:val="single" w:sz="2" w:space="0" w:color="000000"/>
            </w:tcBorders>
          </w:tcPr>
          <w:p w:rsidR="00891CB7" w:rsidRPr="005D4A4C" w:rsidRDefault="005D4A4C" w:rsidP="00483786">
            <w:pPr>
              <w:pStyle w:val="Contedodatabela"/>
              <w:spacing w:line="276" w:lineRule="auto"/>
              <w:jc w:val="center"/>
              <w:rPr>
                <w:sz w:val="22"/>
                <w:szCs w:val="22"/>
              </w:rPr>
            </w:pPr>
            <w:r w:rsidRPr="005D4A4C">
              <w:rPr>
                <w:sz w:val="22"/>
                <w:szCs w:val="22"/>
              </w:rPr>
              <w:t>339030140000</w:t>
            </w:r>
          </w:p>
        </w:tc>
        <w:tc>
          <w:tcPr>
            <w:tcW w:w="3213" w:type="dxa"/>
            <w:tcBorders>
              <w:left w:val="single" w:sz="2" w:space="0" w:color="000000"/>
              <w:bottom w:val="single" w:sz="2" w:space="0" w:color="000000"/>
              <w:right w:val="single" w:sz="2" w:space="0" w:color="000000"/>
            </w:tcBorders>
          </w:tcPr>
          <w:p w:rsidR="00891CB7" w:rsidRPr="005D4A4C" w:rsidRDefault="005D4A4C" w:rsidP="00483786">
            <w:pPr>
              <w:pStyle w:val="Contedodatabela"/>
              <w:spacing w:line="276" w:lineRule="auto"/>
              <w:jc w:val="center"/>
              <w:rPr>
                <w:sz w:val="22"/>
                <w:szCs w:val="22"/>
              </w:rPr>
            </w:pPr>
            <w:r w:rsidRPr="005D4A4C">
              <w:rPr>
                <w:sz w:val="22"/>
                <w:szCs w:val="22"/>
              </w:rPr>
              <w:t>1500</w:t>
            </w:r>
          </w:p>
        </w:tc>
      </w:tr>
    </w:tbl>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15.3. O pagamento será efetuado no prazo de máximo de 10 dias após a entrega da mercadoria.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16. RECEBIMENTO DO OBJETO</w:t>
      </w:r>
    </w:p>
    <w:p w:rsidR="00891CB7" w:rsidRPr="005D4A4C" w:rsidRDefault="00141C4D">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w:t>
      </w:r>
      <w:r w:rsidR="005D4A4C" w:rsidRPr="005D4A4C">
        <w:rPr>
          <w:rFonts w:ascii="Times New Roman" w:hAnsi="Times New Roman" w:cs="Times New Roman"/>
          <w:sz w:val="22"/>
          <w:szCs w:val="22"/>
        </w:rPr>
        <w:t>. Os ma</w:t>
      </w:r>
      <w:r>
        <w:rPr>
          <w:rFonts w:ascii="Times New Roman" w:hAnsi="Times New Roman" w:cs="Times New Roman"/>
          <w:sz w:val="22"/>
          <w:szCs w:val="22"/>
        </w:rPr>
        <w:t>teriais deverão ser entregues na</w:t>
      </w:r>
      <w:r w:rsidR="005D4A4C" w:rsidRPr="005D4A4C">
        <w:rPr>
          <w:rFonts w:ascii="Times New Roman" w:hAnsi="Times New Roman" w:cs="Times New Roman"/>
          <w:sz w:val="22"/>
          <w:szCs w:val="22"/>
        </w:rPr>
        <w:t xml:space="preserve"> </w:t>
      </w:r>
      <w:r>
        <w:rPr>
          <w:rFonts w:ascii="Times New Roman" w:hAnsi="Times New Roman" w:cs="Times New Roman"/>
          <w:sz w:val="22"/>
          <w:szCs w:val="22"/>
        </w:rPr>
        <w:t>Secretaria de Educação</w:t>
      </w:r>
      <w:r w:rsidR="005D4A4C" w:rsidRPr="005D4A4C">
        <w:rPr>
          <w:rFonts w:ascii="Times New Roman" w:hAnsi="Times New Roman" w:cs="Times New Roman"/>
          <w:sz w:val="22"/>
          <w:szCs w:val="22"/>
        </w:rPr>
        <w:t>, sito na Rua Anastácio Ribeiro, 84, no horário das 08:00 às 12:00 e das 13:00 às 17:00.</w:t>
      </w:r>
    </w:p>
    <w:p w:rsidR="00891CB7" w:rsidRPr="005D4A4C" w:rsidRDefault="00141C4D">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16.2</w:t>
      </w:r>
      <w:r w:rsidR="005D4A4C" w:rsidRPr="005D4A4C">
        <w:rPr>
          <w:rFonts w:ascii="Times New Roman" w:hAnsi="Times New Roman" w:cs="Times New Roman"/>
          <w:sz w:val="22"/>
          <w:szCs w:val="22"/>
        </w:rPr>
        <w:t>. Verificada a desconformidade de algum dos produtos, a licitante vencedora deverá promover as correções necessárias no prazo máximo de 5 dias úteis, sujeitando-se às penalidades previstas neste edital.</w:t>
      </w:r>
    </w:p>
    <w:p w:rsidR="00891CB7" w:rsidRPr="005D4A4C" w:rsidRDefault="00141C4D">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16.3</w:t>
      </w:r>
      <w:r w:rsidR="005D4A4C" w:rsidRPr="005D4A4C">
        <w:rPr>
          <w:rFonts w:ascii="Times New Roman" w:hAnsi="Times New Roman" w:cs="Times New Roman"/>
          <w:sz w:val="22"/>
          <w:szCs w:val="22"/>
        </w:rPr>
        <w:t>. O material a ser entregue deverá ser adequadamente acondicionado, de forma a permitir a completa preservação do mesmo e sua segurança durante o transporte.</w:t>
      </w:r>
    </w:p>
    <w:p w:rsidR="00891CB7" w:rsidRPr="005D4A4C" w:rsidRDefault="00141C4D">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16.4</w:t>
      </w:r>
      <w:r w:rsidR="005D4A4C" w:rsidRPr="005D4A4C">
        <w:rPr>
          <w:rFonts w:ascii="Times New Roman" w:hAnsi="Times New Roman" w:cs="Times New Roman"/>
          <w:sz w:val="22"/>
          <w:szCs w:val="22"/>
        </w:rPr>
        <w:t>. A nota fiscal/fatura deverá, obrigatoriamente, ser entregue junto com o seu objeto.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17. SANÇÕES ADMINISTRATIVAS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17.1. O licitante ou o contratado será responsabilizado administrativamente pelas seguintes infrações: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dar causa à inexecução parcial do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dar causa à inexecução total do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deixar de entregar a documentação exigida para o certame;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 não manter a proposta, salvo em decorrência de fato superveniente devidamente justificado;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f) não celebrar o contrato ou não entregar a documentação exigida para a contratação, quando convocado dentro do prazo de validade de sua proposta;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g) ensejar o retardamento da execução ou da entrega do objeto da licitação sem motivo justificado;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i) fraudar a licitação ou praticar ato fraudulento na execução do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j) comportar-se de modo inidôneo ou cometer fraude de qualquer natureza;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k) praticar atos ilícitos com vistas a frustrar os objetivos da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l) praticar ato lesivo previsto no art. 5º da Lei nº 12.846, de 1º de agosto de 2013.</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17.2. Serão aplicadas ao responsável pelas infrações administrativas previstas no item 17.1 deste edital as seguintes sanções: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advertência;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multa de no mínimo 0,5% (cinco décimos por cento) e máximo de 30% (trinta por cento) do valor do objeto licitado ou contratado;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impedimento de licitar e contratar, no âmbito da Administração Pública direta e indireta do órgão licitante, pelo prazo máximo de 3 (três) anos.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17.10. Serão indeferidas pela comissão, mediante decisão fundamentada, provas ilícitas, impertinentes, desnecessárias, protelatórias ou intempestivas.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17.12. É admitida a reabilitação do licitante ou contratado perante a própria autoridade que aplicou a penalidade, exigidos, cumulativamente: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reparação integral do dano causado à Administração Pública;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pagamento da multa;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cumprimento das condições de reabilitação definidas no ato punitivo;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 análise jurídica prévia, com posicionamento conclusivo quanto ao cumprimento dos requisitos definidos neste artigo.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18. PEDIDOS DE ESCLARECIMENTOS E IMPUGNAÇÕES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18.2. As respostas aos pedidos de esclarecimentos e às impugnações serão divulgadas pelo órgão licitante no seguinte endereço: www.viadutos.rs.gov.br.</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19. DAS DISPOSIÇÕES GERAIS: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19.2. Após a apresentação da proposta, não caberá desistência, salvo por motivo justo decorrente de fato superveniente e aceito pelo pregoeiro.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rsidP="00483786">
      <w:pPr>
        <w:pStyle w:val="Standard"/>
        <w:spacing w:line="276" w:lineRule="auto"/>
        <w:jc w:val="right"/>
        <w:rPr>
          <w:rFonts w:ascii="Times New Roman" w:hAnsi="Times New Roman" w:cs="Times New Roman"/>
          <w:sz w:val="22"/>
          <w:szCs w:val="22"/>
        </w:rPr>
      </w:pPr>
      <w:r w:rsidRPr="005D4A4C">
        <w:rPr>
          <w:rFonts w:ascii="Times New Roman" w:hAnsi="Times New Roman" w:cs="Times New Roman"/>
          <w:sz w:val="22"/>
          <w:szCs w:val="22"/>
        </w:rPr>
        <w:t>Viadutos, 17</w:t>
      </w:r>
      <w:r w:rsidR="00141C4D">
        <w:rPr>
          <w:rFonts w:ascii="Times New Roman" w:hAnsi="Times New Roman" w:cs="Times New Roman"/>
          <w:sz w:val="22"/>
          <w:szCs w:val="22"/>
        </w:rPr>
        <w:t xml:space="preserve"> de setembro de 2025</w:t>
      </w:r>
    </w:p>
    <w:p w:rsidR="00891CB7" w:rsidRDefault="00891CB7">
      <w:pPr>
        <w:pStyle w:val="Standard"/>
        <w:spacing w:line="276" w:lineRule="auto"/>
        <w:jc w:val="center"/>
        <w:rPr>
          <w:rFonts w:ascii="Times New Roman" w:hAnsi="Times New Roman" w:cs="Times New Roman"/>
          <w:sz w:val="22"/>
          <w:szCs w:val="22"/>
        </w:rPr>
      </w:pPr>
    </w:p>
    <w:p w:rsidR="00483786" w:rsidRDefault="00483786">
      <w:pPr>
        <w:pStyle w:val="Standard"/>
        <w:spacing w:line="276" w:lineRule="auto"/>
        <w:jc w:val="center"/>
        <w:rPr>
          <w:rFonts w:ascii="Times New Roman" w:hAnsi="Times New Roman" w:cs="Times New Roman"/>
          <w:sz w:val="22"/>
          <w:szCs w:val="22"/>
        </w:rPr>
      </w:pPr>
    </w:p>
    <w:p w:rsidR="00483786" w:rsidRPr="005D4A4C" w:rsidRDefault="00483786">
      <w:pPr>
        <w:pStyle w:val="Standard"/>
        <w:spacing w:line="276" w:lineRule="auto"/>
        <w:jc w:val="center"/>
        <w:rPr>
          <w:rFonts w:ascii="Times New Roman" w:hAnsi="Times New Roman" w:cs="Times New Roman"/>
          <w:sz w:val="22"/>
          <w:szCs w:val="22"/>
        </w:rPr>
      </w:pPr>
    </w:p>
    <w:p w:rsidR="00483786" w:rsidRPr="005D4A4C" w:rsidRDefault="00483786" w:rsidP="00483786">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______________________</w:t>
      </w:r>
    </w:p>
    <w:p w:rsidR="00891CB7" w:rsidRPr="005D4A4C" w:rsidRDefault="005D4A4C">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Giovan André Sperotto</w:t>
      </w:r>
    </w:p>
    <w:p w:rsidR="00891CB7" w:rsidRPr="00483786" w:rsidRDefault="005D4A4C">
      <w:pPr>
        <w:pStyle w:val="Standard"/>
        <w:spacing w:line="276" w:lineRule="auto"/>
        <w:jc w:val="center"/>
        <w:rPr>
          <w:rFonts w:ascii="Times New Roman" w:hAnsi="Times New Roman" w:cs="Times New Roman"/>
          <w:b/>
          <w:sz w:val="22"/>
          <w:szCs w:val="22"/>
        </w:rPr>
      </w:pPr>
      <w:r w:rsidRPr="00483786">
        <w:rPr>
          <w:rFonts w:ascii="Times New Roman" w:hAnsi="Times New Roman" w:cs="Times New Roman"/>
          <w:b/>
          <w:sz w:val="22"/>
          <w:szCs w:val="22"/>
        </w:rPr>
        <w:t>Prefeito</w:t>
      </w:r>
      <w:r w:rsidRPr="00483786">
        <w:rPr>
          <w:rFonts w:ascii="Times New Roman" w:hAnsi="Times New Roman" w:cs="Times New Roman"/>
          <w:b/>
          <w:sz w:val="22"/>
          <w:szCs w:val="22"/>
        </w:rPr>
        <w:br w:type="page"/>
      </w:r>
    </w:p>
    <w:p w:rsidR="00891CB7" w:rsidRPr="005D4A4C" w:rsidRDefault="005D4A4C">
      <w:pPr>
        <w:pStyle w:val="Standard"/>
        <w:spacing w:line="276" w:lineRule="auto"/>
        <w:rPr>
          <w:rFonts w:ascii="Times New Roman" w:hAnsi="Times New Roman" w:cs="Times New Roman"/>
          <w:b/>
          <w:bCs/>
          <w:sz w:val="22"/>
          <w:szCs w:val="22"/>
        </w:rPr>
      </w:pPr>
      <w:r w:rsidRPr="005D4A4C">
        <w:rPr>
          <w:rFonts w:ascii="Times New Roman" w:hAnsi="Times New Roman" w:cs="Times New Roman"/>
          <w:b/>
          <w:bCs/>
          <w:sz w:val="22"/>
          <w:szCs w:val="22"/>
        </w:rPr>
        <w:t>TERMO DE CONTRATO Nº xxx/xx</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ind w:left="3969"/>
        <w:jc w:val="both"/>
        <w:rPr>
          <w:rFonts w:ascii="Times New Roman" w:hAnsi="Times New Roman" w:cs="Times New Roman"/>
          <w:sz w:val="22"/>
          <w:szCs w:val="22"/>
        </w:rPr>
      </w:pPr>
      <w:r w:rsidRPr="005D4A4C">
        <w:rPr>
          <w:rFonts w:ascii="Times New Roman" w:hAnsi="Times New Roman" w:cs="Times New Roman"/>
          <w:sz w:val="22"/>
          <w:szCs w:val="22"/>
        </w:rPr>
        <w:t xml:space="preserve">CONTRATO ADMINISTRATIVO Nº XX/XXX PARA </w:t>
      </w:r>
      <w:r w:rsidRPr="005D4A4C">
        <w:rPr>
          <w:rFonts w:ascii="Times New Roman" w:hAnsi="Times New Roman" w:cs="Times New Roman"/>
          <w:b/>
          <w:bCs/>
          <w:sz w:val="22"/>
          <w:szCs w:val="22"/>
        </w:rPr>
        <w:t xml:space="preserve">Aquisição de materiais esportivos para uso da </w:t>
      </w:r>
      <w:r w:rsidR="00141C4D" w:rsidRPr="005D4A4C">
        <w:rPr>
          <w:rFonts w:ascii="Times New Roman" w:hAnsi="Times New Roman" w:cs="Times New Roman"/>
          <w:b/>
          <w:bCs/>
          <w:sz w:val="22"/>
          <w:szCs w:val="22"/>
        </w:rPr>
        <w:t>Escolinha</w:t>
      </w:r>
      <w:r w:rsidRPr="005D4A4C">
        <w:rPr>
          <w:rFonts w:ascii="Times New Roman" w:hAnsi="Times New Roman" w:cs="Times New Roman"/>
          <w:b/>
          <w:bCs/>
          <w:sz w:val="22"/>
          <w:szCs w:val="22"/>
        </w:rPr>
        <w:t xml:space="preserve"> Locomotiva</w:t>
      </w:r>
      <w:r w:rsidRPr="005D4A4C">
        <w:rPr>
          <w:rFonts w:ascii="Times New Roman" w:hAnsi="Times New Roman" w:cs="Times New Roman"/>
          <w:sz w:val="22"/>
          <w:szCs w:val="22"/>
        </w:rPr>
        <w:t>, QUE FIRMAM O MUNICÍPIO DE VIADUTOS E A EMPRESA XXXX.</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Aos 17/09/25, de um lado o</w:t>
      </w:r>
      <w:r w:rsidRPr="005D4A4C">
        <w:rPr>
          <w:rFonts w:ascii="Times New Roman" w:hAnsi="Times New Roman" w:cs="Times New Roman"/>
          <w:b/>
          <w:bCs/>
          <w:sz w:val="22"/>
          <w:szCs w:val="22"/>
        </w:rPr>
        <w:t xml:space="preserve"> Município de Viadutos</w:t>
      </w:r>
      <w:r w:rsidRPr="005D4A4C">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5D4A4C">
        <w:rPr>
          <w:rFonts w:ascii="Times New Roman" w:hAnsi="Times New Roman" w:cs="Times New Roman"/>
          <w:b/>
          <w:bCs/>
          <w:sz w:val="22"/>
          <w:szCs w:val="22"/>
        </w:rPr>
        <w:t>CONTRATANTE</w:t>
      </w:r>
      <w:r w:rsidRPr="005D4A4C">
        <w:rPr>
          <w:rFonts w:ascii="Times New Roman" w:hAnsi="Times New Roman" w:cs="Times New Roman"/>
          <w:sz w:val="22"/>
          <w:szCs w:val="22"/>
        </w:rPr>
        <w:t>.</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b/>
          <w:bCs/>
          <w:sz w:val="22"/>
          <w:szCs w:val="22"/>
        </w:rPr>
        <w:t>CONTRATADO,</w:t>
      </w:r>
      <w:r w:rsidRPr="005D4A4C">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PRIMEIRA – DA FUNDAMENTAÇÃO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O presente instrumento é fundamentado no procedimento realizado pela CONTRATANTE através do Pregão</w:t>
      </w:r>
      <w:r w:rsidRPr="005D4A4C">
        <w:rPr>
          <w:rFonts w:ascii="Times New Roman" w:hAnsi="Times New Roman" w:cs="Times New Roman"/>
          <w:b/>
          <w:bCs/>
          <w:sz w:val="22"/>
          <w:szCs w:val="22"/>
        </w:rPr>
        <w:t xml:space="preserve"> Nº 38/2025, Processo nº 396/2025</w:t>
      </w:r>
      <w:r w:rsidRPr="005D4A4C">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SEGUNDA – DO OBJETO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O presente contrato tem por objeto </w:t>
      </w:r>
      <w:r w:rsidRPr="005D4A4C">
        <w:rPr>
          <w:rFonts w:ascii="Times New Roman" w:hAnsi="Times New Roman" w:cs="Times New Roman"/>
          <w:b/>
          <w:bCs/>
          <w:sz w:val="22"/>
          <w:szCs w:val="22"/>
        </w:rPr>
        <w:t xml:space="preserve">Aquisição de materiais esportivos para uso da </w:t>
      </w:r>
      <w:r w:rsidR="00141C4D" w:rsidRPr="005D4A4C">
        <w:rPr>
          <w:rFonts w:ascii="Times New Roman" w:hAnsi="Times New Roman" w:cs="Times New Roman"/>
          <w:b/>
          <w:bCs/>
          <w:sz w:val="22"/>
          <w:szCs w:val="22"/>
        </w:rPr>
        <w:t>Escolinha</w:t>
      </w:r>
      <w:r w:rsidRPr="005D4A4C">
        <w:rPr>
          <w:rFonts w:ascii="Times New Roman" w:hAnsi="Times New Roman" w:cs="Times New Roman"/>
          <w:b/>
          <w:bCs/>
          <w:sz w:val="22"/>
          <w:szCs w:val="22"/>
        </w:rPr>
        <w:t xml:space="preserve"> Locomotiva</w:t>
      </w:r>
      <w:r w:rsidRPr="005D4A4C">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834"/>
        <w:gridCol w:w="833"/>
        <w:gridCol w:w="2376"/>
        <w:gridCol w:w="1125"/>
        <w:gridCol w:w="1383"/>
        <w:gridCol w:w="1127"/>
        <w:gridCol w:w="1236"/>
        <w:gridCol w:w="887"/>
      </w:tblGrid>
      <w:tr w:rsidR="00141C4D" w:rsidRPr="005D4A4C" w:rsidTr="00141C4D">
        <w:tc>
          <w:tcPr>
            <w:tcW w:w="834" w:type="dxa"/>
            <w:tcBorders>
              <w:top w:val="single" w:sz="2" w:space="0" w:color="000000"/>
              <w:left w:val="single" w:sz="2" w:space="0" w:color="000000"/>
              <w:bottom w:val="single" w:sz="2" w:space="0" w:color="000000"/>
            </w:tcBorders>
          </w:tcPr>
          <w:p w:rsidR="00141C4D" w:rsidRPr="005D4A4C" w:rsidRDefault="00141C4D">
            <w:pPr>
              <w:pStyle w:val="Contedodatabela"/>
              <w:jc w:val="center"/>
              <w:rPr>
                <w:sz w:val="22"/>
                <w:szCs w:val="22"/>
              </w:rPr>
            </w:pPr>
            <w:r w:rsidRPr="005D4A4C">
              <w:rPr>
                <w:sz w:val="22"/>
                <w:szCs w:val="22"/>
              </w:rPr>
              <w:t>Lote</w:t>
            </w:r>
          </w:p>
        </w:tc>
        <w:tc>
          <w:tcPr>
            <w:tcW w:w="833" w:type="dxa"/>
            <w:tcBorders>
              <w:top w:val="single" w:sz="2" w:space="0" w:color="000000"/>
              <w:left w:val="single" w:sz="2" w:space="0" w:color="000000"/>
              <w:bottom w:val="single" w:sz="2" w:space="0" w:color="000000"/>
            </w:tcBorders>
          </w:tcPr>
          <w:p w:rsidR="00141C4D" w:rsidRPr="005D4A4C" w:rsidRDefault="00141C4D">
            <w:pPr>
              <w:pStyle w:val="Contedodatabela"/>
              <w:jc w:val="center"/>
              <w:rPr>
                <w:sz w:val="22"/>
                <w:szCs w:val="22"/>
              </w:rPr>
            </w:pPr>
            <w:r w:rsidRPr="005D4A4C">
              <w:rPr>
                <w:sz w:val="22"/>
                <w:szCs w:val="22"/>
              </w:rPr>
              <w:t>Item</w:t>
            </w:r>
          </w:p>
        </w:tc>
        <w:tc>
          <w:tcPr>
            <w:tcW w:w="2376" w:type="dxa"/>
            <w:tcBorders>
              <w:top w:val="single" w:sz="2" w:space="0" w:color="000000"/>
              <w:left w:val="single" w:sz="2" w:space="0" w:color="000000"/>
              <w:bottom w:val="single" w:sz="2" w:space="0" w:color="000000"/>
            </w:tcBorders>
          </w:tcPr>
          <w:p w:rsidR="00141C4D" w:rsidRPr="005D4A4C" w:rsidRDefault="00141C4D">
            <w:pPr>
              <w:pStyle w:val="Contedodatabela"/>
              <w:jc w:val="center"/>
              <w:rPr>
                <w:sz w:val="22"/>
                <w:szCs w:val="22"/>
              </w:rPr>
            </w:pPr>
            <w:r w:rsidRPr="005D4A4C">
              <w:rPr>
                <w:sz w:val="22"/>
                <w:szCs w:val="22"/>
              </w:rPr>
              <w:t>Descrição</w:t>
            </w:r>
          </w:p>
        </w:tc>
        <w:tc>
          <w:tcPr>
            <w:tcW w:w="1125" w:type="dxa"/>
            <w:tcBorders>
              <w:top w:val="single" w:sz="2" w:space="0" w:color="000000"/>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r>
              <w:rPr>
                <w:sz w:val="22"/>
                <w:szCs w:val="22"/>
              </w:rPr>
              <w:t>Marca</w:t>
            </w:r>
          </w:p>
        </w:tc>
        <w:tc>
          <w:tcPr>
            <w:tcW w:w="1383" w:type="dxa"/>
            <w:tcBorders>
              <w:top w:val="single" w:sz="2" w:space="0" w:color="000000"/>
              <w:left w:val="single" w:sz="2" w:space="0" w:color="000000"/>
              <w:bottom w:val="single" w:sz="2" w:space="0" w:color="000000"/>
            </w:tcBorders>
          </w:tcPr>
          <w:p w:rsidR="00141C4D" w:rsidRPr="005D4A4C" w:rsidRDefault="00141C4D">
            <w:pPr>
              <w:pStyle w:val="Contedodatabela"/>
              <w:jc w:val="center"/>
              <w:rPr>
                <w:sz w:val="22"/>
                <w:szCs w:val="22"/>
              </w:rPr>
            </w:pPr>
            <w:r w:rsidRPr="005D4A4C">
              <w:rPr>
                <w:sz w:val="22"/>
                <w:szCs w:val="22"/>
              </w:rPr>
              <w:t>Quantidade</w:t>
            </w:r>
          </w:p>
        </w:tc>
        <w:tc>
          <w:tcPr>
            <w:tcW w:w="1127" w:type="dxa"/>
            <w:tcBorders>
              <w:top w:val="single" w:sz="2" w:space="0" w:color="000000"/>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r>
              <w:rPr>
                <w:sz w:val="22"/>
                <w:szCs w:val="22"/>
              </w:rPr>
              <w:t>Unidade</w:t>
            </w:r>
          </w:p>
        </w:tc>
        <w:tc>
          <w:tcPr>
            <w:tcW w:w="1236" w:type="dxa"/>
            <w:tcBorders>
              <w:top w:val="single" w:sz="2" w:space="0" w:color="000000"/>
              <w:left w:val="single" w:sz="2" w:space="0" w:color="000000"/>
              <w:bottom w:val="single" w:sz="2" w:space="0" w:color="000000"/>
            </w:tcBorders>
          </w:tcPr>
          <w:p w:rsidR="00141C4D" w:rsidRPr="005D4A4C" w:rsidRDefault="00141C4D">
            <w:pPr>
              <w:pStyle w:val="Contedodatabela"/>
              <w:jc w:val="center"/>
              <w:rPr>
                <w:sz w:val="22"/>
                <w:szCs w:val="22"/>
              </w:rPr>
            </w:pPr>
            <w:r w:rsidRPr="005D4A4C">
              <w:rPr>
                <w:sz w:val="22"/>
                <w:szCs w:val="22"/>
              </w:rPr>
              <w:t>Unitário</w:t>
            </w:r>
          </w:p>
        </w:tc>
        <w:tc>
          <w:tcPr>
            <w:tcW w:w="887" w:type="dxa"/>
            <w:tcBorders>
              <w:top w:val="single" w:sz="2" w:space="0" w:color="000000"/>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r w:rsidRPr="005D4A4C">
              <w:rPr>
                <w:sz w:val="22"/>
                <w:szCs w:val="22"/>
              </w:rPr>
              <w:t>Total</w:t>
            </w: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r w:rsidR="00141C4D" w:rsidRPr="005D4A4C" w:rsidTr="00141C4D">
        <w:tc>
          <w:tcPr>
            <w:tcW w:w="834"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83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2376" w:type="dxa"/>
            <w:tcBorders>
              <w:left w:val="single" w:sz="2" w:space="0" w:color="000000"/>
              <w:bottom w:val="single" w:sz="2" w:space="0" w:color="000000"/>
            </w:tcBorders>
          </w:tcPr>
          <w:p w:rsidR="00141C4D" w:rsidRPr="005D4A4C" w:rsidRDefault="00141C4D">
            <w:pPr>
              <w:pStyle w:val="Contedodatabela"/>
              <w:jc w:val="both"/>
              <w:rPr>
                <w:sz w:val="22"/>
                <w:szCs w:val="22"/>
              </w:rPr>
            </w:pPr>
          </w:p>
        </w:tc>
        <w:tc>
          <w:tcPr>
            <w:tcW w:w="1125" w:type="dxa"/>
            <w:tcBorders>
              <w:left w:val="single" w:sz="2" w:space="0" w:color="000000"/>
              <w:bottom w:val="single" w:sz="2" w:space="0" w:color="000000"/>
              <w:right w:val="single" w:sz="2" w:space="0" w:color="000000"/>
            </w:tcBorders>
          </w:tcPr>
          <w:p w:rsidR="00141C4D" w:rsidRPr="005D4A4C" w:rsidRDefault="00141C4D">
            <w:pPr>
              <w:pStyle w:val="Contedodatabela"/>
              <w:jc w:val="center"/>
              <w:rPr>
                <w:sz w:val="22"/>
                <w:szCs w:val="22"/>
              </w:rPr>
            </w:pPr>
          </w:p>
        </w:tc>
        <w:tc>
          <w:tcPr>
            <w:tcW w:w="1383" w:type="dxa"/>
            <w:tcBorders>
              <w:left w:val="single" w:sz="2" w:space="0" w:color="000000"/>
              <w:bottom w:val="single" w:sz="2" w:space="0" w:color="000000"/>
            </w:tcBorders>
          </w:tcPr>
          <w:p w:rsidR="00141C4D" w:rsidRPr="005D4A4C" w:rsidRDefault="00141C4D">
            <w:pPr>
              <w:pStyle w:val="Contedodatabela"/>
              <w:jc w:val="center"/>
              <w:rPr>
                <w:sz w:val="22"/>
                <w:szCs w:val="22"/>
              </w:rPr>
            </w:pPr>
          </w:p>
        </w:tc>
        <w:tc>
          <w:tcPr>
            <w:tcW w:w="112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c>
          <w:tcPr>
            <w:tcW w:w="1236" w:type="dxa"/>
            <w:tcBorders>
              <w:left w:val="single" w:sz="2" w:space="0" w:color="000000"/>
              <w:bottom w:val="single" w:sz="2" w:space="0" w:color="000000"/>
            </w:tcBorders>
          </w:tcPr>
          <w:p w:rsidR="00141C4D" w:rsidRPr="005D4A4C" w:rsidRDefault="00141C4D">
            <w:pPr>
              <w:pStyle w:val="Contedodatabela"/>
              <w:jc w:val="right"/>
              <w:rPr>
                <w:sz w:val="22"/>
                <w:szCs w:val="22"/>
              </w:rPr>
            </w:pPr>
          </w:p>
        </w:tc>
        <w:tc>
          <w:tcPr>
            <w:tcW w:w="887" w:type="dxa"/>
            <w:tcBorders>
              <w:left w:val="single" w:sz="2" w:space="0" w:color="000000"/>
              <w:bottom w:val="single" w:sz="2" w:space="0" w:color="000000"/>
              <w:right w:val="single" w:sz="2" w:space="0" w:color="000000"/>
            </w:tcBorders>
          </w:tcPr>
          <w:p w:rsidR="00141C4D" w:rsidRPr="005D4A4C" w:rsidRDefault="00141C4D">
            <w:pPr>
              <w:pStyle w:val="Contedodatabela"/>
              <w:jc w:val="right"/>
              <w:rPr>
                <w:sz w:val="22"/>
                <w:szCs w:val="22"/>
              </w:rPr>
            </w:pPr>
          </w:p>
        </w:tc>
      </w:tr>
    </w:tbl>
    <w:p w:rsidR="00891CB7" w:rsidRPr="005D4A4C" w:rsidRDefault="00891CB7">
      <w:pPr>
        <w:spacing w:line="276" w:lineRule="auto"/>
        <w:jc w:val="both"/>
        <w:rPr>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TERCEIRA – DO PRAZO, FORMA E LOCAL DO FORNECIMENTO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O </w:t>
      </w:r>
      <w:r w:rsidR="00483786">
        <w:rPr>
          <w:rFonts w:ascii="Times New Roman" w:hAnsi="Times New Roman" w:cs="Times New Roman"/>
          <w:sz w:val="22"/>
          <w:szCs w:val="22"/>
        </w:rPr>
        <w:t>contrato terá vigência a partir da data de sua assinatura até a total entrega do objeto.</w:t>
      </w:r>
    </w:p>
    <w:p w:rsidR="00483786" w:rsidRDefault="00483786">
      <w:pPr>
        <w:pStyle w:val="Standard"/>
        <w:spacing w:line="276" w:lineRule="auto"/>
        <w:jc w:val="both"/>
        <w:rPr>
          <w:rFonts w:ascii="Times New Roman" w:hAnsi="Times New Roman" w:cs="Times New Roman"/>
          <w:b/>
          <w:bCs/>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QUARTA– DO PREÇO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O preço a ser pago pelo fornecimento do objeto do presente contrato é de R$ xxx (rxxx), conforme a proposta ofertada pela CONTRATADA.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QUINTA – DO PAGAMENTO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SEXTA – DO RECURSO FINANCEIRO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As despesas do presente contrato correrão à conta das dotações orçamentárias </w:t>
      </w:r>
      <w:r w:rsidR="00141C4D" w:rsidRPr="005D4A4C">
        <w:rPr>
          <w:rFonts w:ascii="Times New Roman" w:hAnsi="Times New Roman" w:cs="Times New Roman"/>
          <w:sz w:val="22"/>
          <w:szCs w:val="22"/>
        </w:rPr>
        <w:t>constantes</w:t>
      </w:r>
      <w:r w:rsidRPr="005D4A4C">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891CB7" w:rsidRPr="005D4A4C">
        <w:tc>
          <w:tcPr>
            <w:tcW w:w="3212" w:type="dxa"/>
            <w:tcBorders>
              <w:top w:val="single" w:sz="2" w:space="0" w:color="000000"/>
              <w:left w:val="single" w:sz="2" w:space="0" w:color="000000"/>
              <w:bottom w:val="single" w:sz="2" w:space="0" w:color="000000"/>
            </w:tcBorders>
          </w:tcPr>
          <w:p w:rsidR="00891CB7" w:rsidRPr="005D4A4C" w:rsidRDefault="005D4A4C">
            <w:pPr>
              <w:pStyle w:val="Contedodatabela"/>
              <w:spacing w:line="276" w:lineRule="auto"/>
              <w:jc w:val="center"/>
              <w:rPr>
                <w:b/>
                <w:bCs/>
                <w:sz w:val="22"/>
                <w:szCs w:val="22"/>
              </w:rPr>
            </w:pPr>
            <w:r w:rsidRPr="005D4A4C">
              <w:rPr>
                <w:b/>
                <w:bCs/>
                <w:sz w:val="22"/>
                <w:szCs w:val="22"/>
              </w:rPr>
              <w:t>Dotação</w:t>
            </w:r>
          </w:p>
        </w:tc>
        <w:tc>
          <w:tcPr>
            <w:tcW w:w="3212" w:type="dxa"/>
            <w:tcBorders>
              <w:top w:val="single" w:sz="2" w:space="0" w:color="000000"/>
              <w:left w:val="single" w:sz="2" w:space="0" w:color="000000"/>
              <w:bottom w:val="single" w:sz="2" w:space="0" w:color="000000"/>
            </w:tcBorders>
          </w:tcPr>
          <w:p w:rsidR="00891CB7" w:rsidRPr="005D4A4C" w:rsidRDefault="005D4A4C">
            <w:pPr>
              <w:pStyle w:val="Contedodatabela"/>
              <w:spacing w:line="276" w:lineRule="auto"/>
              <w:jc w:val="center"/>
              <w:rPr>
                <w:b/>
                <w:bCs/>
                <w:sz w:val="22"/>
                <w:szCs w:val="22"/>
              </w:rPr>
            </w:pPr>
            <w:r w:rsidRPr="005D4A4C">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891CB7" w:rsidRPr="005D4A4C" w:rsidRDefault="005D4A4C">
            <w:pPr>
              <w:pStyle w:val="Contedodatabela"/>
              <w:spacing w:line="276" w:lineRule="auto"/>
              <w:jc w:val="center"/>
              <w:rPr>
                <w:b/>
                <w:bCs/>
                <w:sz w:val="22"/>
                <w:szCs w:val="22"/>
              </w:rPr>
            </w:pPr>
            <w:r w:rsidRPr="005D4A4C">
              <w:rPr>
                <w:b/>
                <w:bCs/>
                <w:sz w:val="22"/>
                <w:szCs w:val="22"/>
              </w:rPr>
              <w:t>Recurso Vinculado</w:t>
            </w:r>
          </w:p>
        </w:tc>
      </w:tr>
      <w:tr w:rsidR="00891CB7" w:rsidRPr="005D4A4C">
        <w:tc>
          <w:tcPr>
            <w:tcW w:w="3212" w:type="dxa"/>
            <w:tcBorders>
              <w:left w:val="single" w:sz="2" w:space="0" w:color="000000"/>
              <w:bottom w:val="single" w:sz="2" w:space="0" w:color="000000"/>
            </w:tcBorders>
          </w:tcPr>
          <w:p w:rsidR="00891CB7" w:rsidRPr="005D4A4C" w:rsidRDefault="005D4A4C">
            <w:pPr>
              <w:pStyle w:val="Contedodatabela"/>
              <w:spacing w:line="276" w:lineRule="auto"/>
              <w:jc w:val="both"/>
              <w:rPr>
                <w:sz w:val="22"/>
                <w:szCs w:val="22"/>
              </w:rPr>
            </w:pPr>
            <w:r w:rsidRPr="005D4A4C">
              <w:rPr>
                <w:sz w:val="22"/>
                <w:szCs w:val="22"/>
              </w:rPr>
              <w:t>1373</w:t>
            </w:r>
          </w:p>
        </w:tc>
        <w:tc>
          <w:tcPr>
            <w:tcW w:w="3212" w:type="dxa"/>
            <w:tcBorders>
              <w:left w:val="single" w:sz="2" w:space="0" w:color="000000"/>
              <w:bottom w:val="single" w:sz="2" w:space="0" w:color="000000"/>
            </w:tcBorders>
          </w:tcPr>
          <w:p w:rsidR="00891CB7" w:rsidRPr="005D4A4C" w:rsidRDefault="005D4A4C">
            <w:pPr>
              <w:pStyle w:val="Contedodatabela"/>
              <w:spacing w:line="276" w:lineRule="auto"/>
              <w:jc w:val="both"/>
              <w:rPr>
                <w:sz w:val="22"/>
                <w:szCs w:val="22"/>
              </w:rPr>
            </w:pPr>
            <w:r w:rsidRPr="005D4A4C">
              <w:rPr>
                <w:sz w:val="22"/>
                <w:szCs w:val="22"/>
              </w:rPr>
              <w:t>339030140000</w:t>
            </w:r>
          </w:p>
        </w:tc>
        <w:tc>
          <w:tcPr>
            <w:tcW w:w="3213" w:type="dxa"/>
            <w:tcBorders>
              <w:left w:val="single" w:sz="2" w:space="0" w:color="000000"/>
              <w:bottom w:val="single" w:sz="2" w:space="0" w:color="000000"/>
              <w:right w:val="single" w:sz="2" w:space="0" w:color="000000"/>
            </w:tcBorders>
          </w:tcPr>
          <w:p w:rsidR="00891CB7" w:rsidRPr="005D4A4C" w:rsidRDefault="005D4A4C">
            <w:pPr>
              <w:pStyle w:val="Contedodatabela"/>
              <w:spacing w:line="276" w:lineRule="auto"/>
              <w:jc w:val="both"/>
              <w:rPr>
                <w:sz w:val="22"/>
                <w:szCs w:val="22"/>
              </w:rPr>
            </w:pPr>
            <w:r w:rsidRPr="005D4A4C">
              <w:rPr>
                <w:sz w:val="22"/>
                <w:szCs w:val="22"/>
              </w:rPr>
              <w:t>1500</w:t>
            </w:r>
          </w:p>
        </w:tc>
      </w:tr>
    </w:tbl>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SÉTIMA – DA RESPONSABILIDADE DO CONTRATANTE</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Caberá ao CONTRATANTE efetuar o pagamento pelo fornecimento do objeto do presente contrato de acordo com o estabelecido na cláusula quinta.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OITAVA – DA RESPONSABILIDADE DA CONTRATADA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891CB7" w:rsidRPr="00141C4D" w:rsidRDefault="005D4A4C">
      <w:pPr>
        <w:pStyle w:val="Standard"/>
        <w:spacing w:line="276" w:lineRule="auto"/>
        <w:jc w:val="both"/>
        <w:rPr>
          <w:rFonts w:ascii="Times New Roman" w:hAnsi="Times New Roman" w:cs="Times New Roman"/>
          <w:sz w:val="22"/>
          <w:szCs w:val="22"/>
        </w:rPr>
      </w:pPr>
      <w:r w:rsidRPr="00141C4D">
        <w:rPr>
          <w:rFonts w:ascii="Times New Roman" w:hAnsi="Times New Roman" w:cs="Times New Roman"/>
          <w:sz w:val="22"/>
          <w:szCs w:val="22"/>
        </w:rPr>
        <w:t>c) A CONTRATADA fica proibida de terceirizar o serviço da presente licitação;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NONA – DA GESTÃO DO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 execução do contrato deverá ser acompanhada e fiscalizada por XXXXX o ou por seu respectivo substituto.</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DÉCIMA – DAS PENALIDADES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CONTRATADA estará sujeita às seguintes penalidades, de conformidade ao item 17 do pregão que embasou o presente contrato: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a) advertência;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multa;</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c) impedimento de licitar e contratar, no âmbito da Administração Pública direta e indireta do órgão licitante, pelo prazo máximo de 3 (três) anos.</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891CB7" w:rsidRPr="005D4A4C" w:rsidRDefault="00891CB7">
      <w:pPr>
        <w:pStyle w:val="Standard"/>
        <w:spacing w:line="276" w:lineRule="auto"/>
        <w:jc w:val="both"/>
        <w:rPr>
          <w:rFonts w:ascii="Times New Roman" w:hAnsi="Times New Roman" w:cs="Times New Roman"/>
          <w:b/>
          <w:bCs/>
          <w:sz w:val="22"/>
          <w:szCs w:val="22"/>
        </w:rPr>
      </w:pPr>
    </w:p>
    <w:p w:rsidR="00483786" w:rsidRDefault="00483786">
      <w:pPr>
        <w:pStyle w:val="Standard"/>
        <w:spacing w:line="276" w:lineRule="auto"/>
        <w:jc w:val="both"/>
        <w:rPr>
          <w:rFonts w:ascii="Times New Roman" w:hAnsi="Times New Roman" w:cs="Times New Roman"/>
          <w:b/>
          <w:bCs/>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 xml:space="preserve">CLÁUSULA DÉCIMA PRIMEIRA – DA EXTINÇÃO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both"/>
        <w:rPr>
          <w:rFonts w:ascii="Times New Roman" w:hAnsi="Times New Roman" w:cs="Times New Roman"/>
          <w:b/>
          <w:bCs/>
          <w:sz w:val="22"/>
          <w:szCs w:val="22"/>
        </w:rPr>
      </w:pPr>
      <w:r w:rsidRPr="005D4A4C">
        <w:rPr>
          <w:rFonts w:ascii="Times New Roman" w:hAnsi="Times New Roman" w:cs="Times New Roman"/>
          <w:b/>
          <w:bCs/>
          <w:sz w:val="22"/>
          <w:szCs w:val="22"/>
        </w:rPr>
        <w:t>CLÁUSULA DÉCIMA SEGUNDA – DO FORO</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 xml:space="preserve">a) As partes elegem o foro da Comarca de Gaurama para dirimir quaisquer questões relacionadas ao presente contrato. </w:t>
      </w:r>
    </w:p>
    <w:p w:rsidR="00891CB7" w:rsidRPr="005D4A4C" w:rsidRDefault="005D4A4C">
      <w:pPr>
        <w:pStyle w:val="Standard"/>
        <w:spacing w:line="276" w:lineRule="auto"/>
        <w:jc w:val="both"/>
        <w:rPr>
          <w:rFonts w:ascii="Times New Roman" w:hAnsi="Times New Roman" w:cs="Times New Roman"/>
          <w:sz w:val="22"/>
          <w:szCs w:val="22"/>
        </w:rPr>
      </w:pPr>
      <w:r w:rsidRPr="005D4A4C">
        <w:rPr>
          <w:rFonts w:ascii="Times New Roman" w:hAnsi="Times New Roman" w:cs="Times New Roman"/>
          <w:sz w:val="22"/>
          <w:szCs w:val="22"/>
        </w:rPr>
        <w:t>b) E, por estarem justos e contratados, firmam o presente instrumento em 02 (duas) vias de igual teor e forma.</w:t>
      </w:r>
    </w:p>
    <w:p w:rsidR="00891CB7" w:rsidRPr="005D4A4C" w:rsidRDefault="00891CB7">
      <w:pPr>
        <w:pStyle w:val="Standard"/>
        <w:spacing w:line="276" w:lineRule="auto"/>
        <w:jc w:val="both"/>
        <w:rPr>
          <w:rFonts w:ascii="Times New Roman" w:hAnsi="Times New Roman" w:cs="Times New Roman"/>
          <w:sz w:val="22"/>
          <w:szCs w:val="22"/>
        </w:rPr>
      </w:pPr>
    </w:p>
    <w:p w:rsidR="00891CB7" w:rsidRPr="005D4A4C" w:rsidRDefault="005D4A4C">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Viadutos – RS, xx de xxx de 2024</w:t>
      </w:r>
    </w:p>
    <w:p w:rsidR="00891CB7" w:rsidRPr="005D4A4C" w:rsidRDefault="00891CB7">
      <w:pPr>
        <w:pStyle w:val="Standard"/>
        <w:spacing w:line="276" w:lineRule="auto"/>
        <w:jc w:val="center"/>
        <w:rPr>
          <w:rFonts w:ascii="Times New Roman" w:hAnsi="Times New Roman" w:cs="Times New Roman"/>
          <w:sz w:val="22"/>
          <w:szCs w:val="22"/>
        </w:rPr>
      </w:pPr>
    </w:p>
    <w:p w:rsidR="00891CB7" w:rsidRPr="005D4A4C" w:rsidRDefault="005D4A4C">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______________________</w:t>
      </w:r>
    </w:p>
    <w:p w:rsidR="00891CB7" w:rsidRPr="005D4A4C" w:rsidRDefault="005D4A4C">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xxxxx</w:t>
      </w:r>
    </w:p>
    <w:p w:rsidR="00891CB7" w:rsidRPr="005D4A4C" w:rsidRDefault="005D4A4C">
      <w:pPr>
        <w:pStyle w:val="Standard"/>
        <w:spacing w:line="276" w:lineRule="auto"/>
        <w:jc w:val="center"/>
        <w:rPr>
          <w:rFonts w:ascii="Times New Roman" w:hAnsi="Times New Roman" w:cs="Times New Roman"/>
          <w:sz w:val="22"/>
          <w:szCs w:val="22"/>
        </w:rPr>
      </w:pPr>
      <w:r w:rsidRPr="005D4A4C">
        <w:rPr>
          <w:rFonts w:ascii="Times New Roman" w:hAnsi="Times New Roman" w:cs="Times New Roman"/>
          <w:sz w:val="22"/>
          <w:szCs w:val="22"/>
        </w:rPr>
        <w:t>Prefeito</w:t>
      </w:r>
    </w:p>
    <w:sectPr w:rsidR="00891CB7" w:rsidRPr="005D4A4C" w:rsidSect="005D4A4C">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4C" w:rsidRDefault="005D4A4C">
      <w:r>
        <w:separator/>
      </w:r>
    </w:p>
  </w:endnote>
  <w:endnote w:type="continuationSeparator" w:id="0">
    <w:p w:rsidR="005D4A4C" w:rsidRDefault="005D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4C" w:rsidRDefault="005D4A4C">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6"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5D4A4C" w:rsidRDefault="005D4A4C">
                          <w:pPr>
                            <w:pStyle w:val="Rodap"/>
                          </w:pPr>
                          <w:r>
                            <w:rPr>
                              <w:rStyle w:val="Nmerodepgina"/>
                              <w:sz w:val="16"/>
                            </w:rPr>
                            <w:fldChar w:fldCharType="begin"/>
                          </w:r>
                          <w:r>
                            <w:rPr>
                              <w:rStyle w:val="Nmerodepgina"/>
                              <w:sz w:val="16"/>
                            </w:rPr>
                            <w:instrText>PAGE</w:instrText>
                          </w:r>
                          <w:r>
                            <w:rPr>
                              <w:rStyle w:val="Nmerodepgina"/>
                              <w:sz w:val="16"/>
                            </w:rPr>
                            <w:fldChar w:fldCharType="separate"/>
                          </w:r>
                          <w:r w:rsidR="00E50380">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5D4A4C" w:rsidRDefault="005D4A4C">
                    <w:pPr>
                      <w:pStyle w:val="Rodap"/>
                    </w:pPr>
                    <w:r>
                      <w:rPr>
                        <w:rStyle w:val="Nmerodepgina"/>
                        <w:sz w:val="16"/>
                      </w:rPr>
                      <w:fldChar w:fldCharType="begin"/>
                    </w:r>
                    <w:r>
                      <w:rPr>
                        <w:rStyle w:val="Nmerodepgina"/>
                        <w:sz w:val="16"/>
                      </w:rPr>
                      <w:instrText>PAGE</w:instrText>
                    </w:r>
                    <w:r>
                      <w:rPr>
                        <w:rStyle w:val="Nmerodepgina"/>
                        <w:sz w:val="16"/>
                      </w:rPr>
                      <w:fldChar w:fldCharType="separate"/>
                    </w:r>
                    <w:r w:rsidR="00E50380">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4C" w:rsidRDefault="005D4A4C">
      <w:r>
        <w:separator/>
      </w:r>
    </w:p>
  </w:footnote>
  <w:footnote w:type="continuationSeparator" w:id="0">
    <w:p w:rsidR="005D4A4C" w:rsidRDefault="005D4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4C" w:rsidRDefault="005D4A4C">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365AD298" wp14:editId="554DE8E2">
          <wp:simplePos x="0" y="0"/>
          <wp:positionH relativeFrom="column">
            <wp:posOffset>3810</wp:posOffset>
          </wp:positionH>
          <wp:positionV relativeFrom="paragraph">
            <wp:posOffset>10160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5D4A4C" w:rsidRDefault="005D4A4C">
    <w:pPr>
      <w:tabs>
        <w:tab w:val="center" w:pos="4419"/>
        <w:tab w:val="right" w:pos="8838"/>
      </w:tabs>
      <w:overflowPunct/>
      <w:autoSpaceDE/>
      <w:jc w:val="center"/>
      <w:textAlignment w:val="auto"/>
      <w:rPr>
        <w:rFonts w:ascii="Century Gothic" w:hAnsi="Century Gothic" w:cs="Century Gothic"/>
        <w:b/>
        <w:sz w:val="22"/>
        <w:lang w:eastAsia="pt-BR"/>
      </w:rPr>
    </w:pPr>
  </w:p>
  <w:p w:rsidR="005D4A4C" w:rsidRDefault="005D4A4C">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5D4A4C" w:rsidRDefault="005D4A4C">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D4A4C" w:rsidRDefault="005D4A4C">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70813"/>
    <w:multiLevelType w:val="multilevel"/>
    <w:tmpl w:val="C5F4A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891CB7"/>
    <w:rsid w:val="00141C4D"/>
    <w:rsid w:val="00483786"/>
    <w:rsid w:val="00583DB1"/>
    <w:rsid w:val="005D4A4C"/>
    <w:rsid w:val="00891CB7"/>
    <w:rsid w:val="00D61CFC"/>
    <w:rsid w:val="00DB7CEF"/>
    <w:rsid w:val="00E50380"/>
    <w:rsid w:val="00F75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65DB2-A4F0-41D8-999B-F206ED3D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14</Pages>
  <Words>6206</Words>
  <Characters>33514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2025-09-17T17:23:00Z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