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4E2" w:rsidRDefault="006C44E2">
      <w:pPr>
        <w:spacing w:line="276" w:lineRule="auto"/>
        <w:jc w:val="center"/>
        <w:rPr>
          <w:sz w:val="24"/>
          <w:szCs w:val="24"/>
        </w:rPr>
      </w:pPr>
    </w:p>
    <w:p w:rsidR="006C44E2" w:rsidRDefault="000B4864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Nº169/2026</w:t>
      </w:r>
    </w:p>
    <w:p w:rsidR="006C44E2" w:rsidRDefault="006C44E2">
      <w:pPr>
        <w:spacing w:line="276" w:lineRule="auto"/>
        <w:jc w:val="center"/>
        <w:rPr>
          <w:rFonts w:ascii="Arial" w:hAnsi="Arial"/>
          <w:sz w:val="24"/>
          <w:szCs w:val="24"/>
        </w:rPr>
      </w:pPr>
    </w:p>
    <w:p w:rsidR="006C44E2" w:rsidRDefault="000B486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Torna-se público que a Prefeitura Municipal de Viadutos, por meio do Setor de Compras e Licitações pretende proceder a contratação de empresa para aquisição de linhas telefônicas fixas digitais, com chamadas nacionais ilimitadas para qualquer operadora do </w:t>
      </w:r>
      <w:r>
        <w:rPr>
          <w:rFonts w:ascii="Arial" w:hAnsi="Arial"/>
          <w:sz w:val="24"/>
          <w:szCs w:val="24"/>
        </w:rPr>
        <w:t>Brasil, sem limites de minutos, sem restrição de operadoras, para a Câmara Municipal de Vereadores. A contratação se faz necessária para que não haja interrupção do serviço de telefonia nas salas da Câmara Municipal de Vereadores</w:t>
      </w:r>
      <w:r>
        <w:rPr>
          <w:rFonts w:ascii="Arial" w:hAnsi="Arial"/>
          <w:sz w:val="24"/>
          <w:szCs w:val="24"/>
        </w:rPr>
        <w:t>, via dispensa de licitaçã</w:t>
      </w:r>
      <w:r>
        <w:rPr>
          <w:rFonts w:ascii="Arial" w:hAnsi="Arial"/>
          <w:sz w:val="24"/>
          <w:szCs w:val="24"/>
        </w:rPr>
        <w:t xml:space="preserve">o, prevista no art. 75, inciso II, da Lei Federal n. 14.133, de 1º de abril de 2021 e, tem interesse 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legal em obter propostas adicionais e eventuais interessados que se enquadrem no ramo de atividade do objeto pretendido, nos termos do </w:t>
      </w:r>
      <w:r>
        <w:rPr>
          <w:rFonts w:ascii="Arial" w:hAnsi="Arial"/>
          <w:sz w:val="24"/>
          <w:szCs w:val="24"/>
        </w:rPr>
        <w:t>§ 3º do artigo 75 d</w:t>
      </w:r>
      <w:r>
        <w:rPr>
          <w:rFonts w:ascii="Arial" w:hAnsi="Arial"/>
          <w:sz w:val="24"/>
          <w:szCs w:val="24"/>
        </w:rPr>
        <w:t xml:space="preserve">a lei de licitações. As propostas adicionais serão recebidas até as 17:00 do terceiro dia útil da publicação deste aviso. As propostas poderão ser entregues pessoalmente na sede do Município ou via e </w:t>
      </w:r>
      <w:proofErr w:type="gramStart"/>
      <w:r>
        <w:rPr>
          <w:rFonts w:ascii="Arial" w:hAnsi="Arial"/>
          <w:sz w:val="24"/>
          <w:szCs w:val="24"/>
        </w:rPr>
        <w:t xml:space="preserve">mail  </w:t>
      </w:r>
      <w:hyperlink r:id="rId7">
        <w:r>
          <w:rPr>
            <w:rStyle w:val="LinkdaInternet"/>
            <w:rFonts w:ascii="Arial" w:hAnsi="Arial"/>
            <w:sz w:val="24"/>
            <w:szCs w:val="24"/>
          </w:rPr>
          <w:t>compras@viadutos.rs.gov.br</w:t>
        </w:r>
        <w:proofErr w:type="gramEnd"/>
      </w:hyperlink>
      <w:r>
        <w:rPr>
          <w:rFonts w:ascii="Arial" w:hAnsi="Arial"/>
          <w:sz w:val="24"/>
          <w:szCs w:val="24"/>
        </w:rPr>
        <w:t xml:space="preserve"> desde que assinadas digitalmente.</w:t>
      </w:r>
    </w:p>
    <w:p w:rsidR="006C44E2" w:rsidRDefault="006C44E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C44E2" w:rsidRDefault="000B486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documentação complementar, estará disponível no sítio oficial do órgão da entidade pública.</w:t>
      </w:r>
    </w:p>
    <w:p w:rsidR="006C44E2" w:rsidRDefault="000B4864">
      <w:pPr>
        <w:spacing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 – RS, 17 de abril de 2026.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</w:t>
      </w:r>
    </w:p>
    <w:p w:rsidR="006C44E2" w:rsidRDefault="006C44E2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6C44E2" w:rsidRDefault="006C44E2">
      <w:pPr>
        <w:spacing w:line="276" w:lineRule="auto"/>
        <w:jc w:val="both"/>
        <w:rPr>
          <w:sz w:val="24"/>
          <w:szCs w:val="24"/>
        </w:rPr>
      </w:pPr>
    </w:p>
    <w:p w:rsidR="006C44E2" w:rsidRDefault="000B4864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 w:rsidR="006C44E2" w:rsidRDefault="006C44E2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6C44E2" w:rsidRDefault="000B486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</w:t>
      </w:r>
      <w:r>
        <w:rPr>
          <w:rFonts w:ascii="Arial" w:hAnsi="Arial"/>
          <w:sz w:val="22"/>
          <w:szCs w:val="22"/>
        </w:rPr>
        <w:t>efeitura Municipal de Viadutos.</w:t>
      </w:r>
    </w:p>
    <w:p w:rsidR="006C44E2" w:rsidRDefault="000B486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sz w:val="22"/>
          <w:szCs w:val="22"/>
        </w:rPr>
        <w:t>sete</w:t>
      </w:r>
      <w:r>
        <w:rPr>
          <w:rFonts w:ascii="Arial" w:hAnsi="Arial"/>
          <w:sz w:val="22"/>
          <w:szCs w:val="22"/>
        </w:rPr>
        <w:t xml:space="preserve"> dias úteis após o recebimento da Autorização de Empenho.</w:t>
      </w:r>
    </w:p>
    <w:p w:rsidR="006C44E2" w:rsidRDefault="000B486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 w:rsidR="006C44E2" w:rsidRDefault="000B486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</w:t>
      </w:r>
      <w:r>
        <w:rPr>
          <w:rFonts w:ascii="Arial" w:hAnsi="Arial"/>
          <w:sz w:val="22"/>
          <w:szCs w:val="22"/>
        </w:rPr>
        <w:t>tração verificará a existência de sansão que a impeça de contratar, mediante a consulta a cadastros informativos oficiais, em nome da empresa licitante e também seu sócio majoritário.</w:t>
      </w:r>
    </w:p>
    <w:p w:rsidR="006C44E2" w:rsidRDefault="000B486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 w:rsidR="006C44E2" w:rsidRDefault="000B486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 w:rsidR="006C44E2" w:rsidRDefault="000B486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</w:t>
      </w:r>
      <w:r>
        <w:rPr>
          <w:rFonts w:ascii="Arial" w:hAnsi="Arial"/>
          <w:sz w:val="22"/>
          <w:szCs w:val="22"/>
        </w:rPr>
        <w:t>eral</w:t>
      </w:r>
    </w:p>
    <w:p w:rsidR="006C44E2" w:rsidRDefault="000B486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 w:rsidR="006C44E2" w:rsidRDefault="000B486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 w:rsidR="006C44E2" w:rsidRDefault="000B4864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Certidão Negativa de Falência e Concordata</w:t>
      </w:r>
    </w:p>
    <w:p w:rsidR="006C44E2" w:rsidRDefault="006C44E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C44E2" w:rsidRDefault="006C44E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C44E2" w:rsidRDefault="000B4864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 w:rsidR="006C44E2" w:rsidRDefault="000B4864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 w:rsidR="006C44E2" w:rsidRDefault="006C44E2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6C44E2" w:rsidRDefault="000B486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RAZÃO SOCIAL:</w:t>
      </w:r>
    </w:p>
    <w:p w:rsidR="006C44E2" w:rsidRDefault="000B486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 FANTASIA:</w:t>
      </w:r>
    </w:p>
    <w:p w:rsidR="006C44E2" w:rsidRDefault="000B486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CNPJ:</w:t>
      </w:r>
    </w:p>
    <w:p w:rsidR="006C44E2" w:rsidRDefault="000B486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ENDEREÇO:</w:t>
      </w:r>
    </w:p>
    <w:p w:rsidR="006C44E2" w:rsidRDefault="000B486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E-MAIL:</w:t>
      </w:r>
    </w:p>
    <w:p w:rsidR="006C44E2" w:rsidRDefault="000B486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TELEFONE:</w:t>
      </w:r>
    </w:p>
    <w:p w:rsidR="006C44E2" w:rsidRDefault="000B486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REPRESENTANTE LEGAL:</w:t>
      </w:r>
    </w:p>
    <w:p w:rsidR="006C44E2" w:rsidRDefault="000B486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CPF:</w:t>
      </w:r>
    </w:p>
    <w:p w:rsidR="006C44E2" w:rsidRDefault="000B486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RG:</w:t>
      </w:r>
    </w:p>
    <w:p w:rsidR="006C44E2" w:rsidRDefault="006C44E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C44E2" w:rsidRDefault="006C44E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C44E2" w:rsidRDefault="000B4864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 w:rsidR="006C44E2" w:rsidRDefault="000B4864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 w:rsidR="006C44E2" w:rsidRDefault="006C44E2">
      <w:pPr>
        <w:spacing w:line="276" w:lineRule="auto"/>
        <w:jc w:val="center"/>
        <w:rPr>
          <w:rFonts w:ascii="Arial" w:hAnsi="Arial"/>
          <w:sz w:val="22"/>
          <w:szCs w:val="22"/>
        </w:rPr>
      </w:pPr>
    </w:p>
    <w:tbl>
      <w:tblPr>
        <w:tblW w:w="10110" w:type="dxa"/>
        <w:tblInd w:w="-41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7"/>
        <w:gridCol w:w="2391"/>
        <w:gridCol w:w="1321"/>
        <w:gridCol w:w="1140"/>
        <w:gridCol w:w="1129"/>
        <w:gridCol w:w="1195"/>
        <w:gridCol w:w="1147"/>
      </w:tblGrid>
      <w:tr w:rsidR="006C44E2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44E2" w:rsidRDefault="000B486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44E2" w:rsidRDefault="000B486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44E2" w:rsidRDefault="000B486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44E2" w:rsidRDefault="000B486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44E2" w:rsidRDefault="000B486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44E2" w:rsidRDefault="000B486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44E2" w:rsidRDefault="000B4864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 w:rsidR="006C44E2"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6C44E2" w:rsidRDefault="000B486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 w:rsidR="006C44E2" w:rsidRDefault="000B4864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Linhas telefônicas fixas digitais, vinculado ao serviço de internet, com chamadas nacionais ilimitadas para qualquer operadora do Brasil, sem limites de minutos.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 w:rsidR="006C44E2" w:rsidRDefault="000B486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6C44E2" w:rsidRDefault="000B4864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Meses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 w:rsidR="006C44E2" w:rsidRDefault="006C44E2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 w:rsidR="006C44E2" w:rsidRDefault="006C44E2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44E2" w:rsidRDefault="006C44E2"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6C44E2" w:rsidRDefault="006C44E2">
      <w:pPr>
        <w:rPr>
          <w:rFonts w:ascii="Arial" w:hAnsi="Arial"/>
          <w:sz w:val="22"/>
          <w:szCs w:val="22"/>
        </w:rPr>
      </w:pPr>
    </w:p>
    <w:p w:rsidR="006C44E2" w:rsidRDefault="006C44E2">
      <w:pPr>
        <w:rPr>
          <w:sz w:val="22"/>
          <w:szCs w:val="22"/>
        </w:rPr>
      </w:pPr>
    </w:p>
    <w:p w:rsidR="006C44E2" w:rsidRDefault="006C44E2">
      <w:pPr>
        <w:rPr>
          <w:sz w:val="22"/>
          <w:szCs w:val="22"/>
        </w:rPr>
      </w:pPr>
    </w:p>
    <w:p w:rsidR="006C44E2" w:rsidRDefault="006C44E2">
      <w:pPr>
        <w:jc w:val="center"/>
        <w:rPr>
          <w:sz w:val="22"/>
          <w:szCs w:val="22"/>
        </w:rPr>
      </w:pPr>
    </w:p>
    <w:p w:rsidR="006C44E2" w:rsidRDefault="000B4864">
      <w:pPr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 w:rsidR="006C44E2" w:rsidRDefault="006C44E2">
      <w:pPr>
        <w:jc w:val="center"/>
        <w:rPr>
          <w:sz w:val="22"/>
          <w:szCs w:val="22"/>
        </w:rPr>
      </w:pPr>
    </w:p>
    <w:sectPr w:rsidR="006C44E2">
      <w:headerReference w:type="default" r:id="rId8"/>
      <w:pgSz w:w="12240" w:h="15840"/>
      <w:pgMar w:top="2506" w:right="1800" w:bottom="1440" w:left="1800" w:header="14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B4864">
      <w:r>
        <w:separator/>
      </w:r>
    </w:p>
  </w:endnote>
  <w:endnote w:type="continuationSeparator" w:id="0">
    <w:p w:rsidR="00000000" w:rsidRDefault="000B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B4864">
      <w:r>
        <w:separator/>
      </w:r>
    </w:p>
  </w:footnote>
  <w:footnote w:type="continuationSeparator" w:id="0">
    <w:p w:rsidR="00000000" w:rsidRDefault="000B4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4E2" w:rsidRDefault="000B4864">
    <w:pPr>
      <w:pStyle w:val="Cabealho"/>
    </w:pPr>
    <w:r>
      <w:rPr>
        <w:noProof/>
        <w:lang w:eastAsia="pt-BR"/>
      </w:rPr>
      <w:drawing>
        <wp:anchor distT="0" distB="0" distL="0" distR="0" simplePos="0" relativeHeight="3" behindDoc="0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44E2" w:rsidRDefault="000B4864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 w:rsidR="006C44E2" w:rsidRDefault="000B4864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51AD"/>
    <w:multiLevelType w:val="multilevel"/>
    <w:tmpl w:val="1CDCA0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E683B66"/>
    <w:multiLevelType w:val="multilevel"/>
    <w:tmpl w:val="01C8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C44E2"/>
    <w:rsid w:val="000B4864"/>
    <w:rsid w:val="006C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64C96-55F3-4844-A0D6-2B928AC1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320"/>
        <w:tab w:val="right" w:pos="8640"/>
      </w:tabs>
    </w:pPr>
  </w:style>
  <w:style w:type="paragraph" w:styleId="Cabealho">
    <w:name w:val="header"/>
    <w:basedOn w:val="CabealhoeRodap"/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@viadutos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362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Sigla</dc:title>
  <dc:subject/>
  <dc:creator>a</dc:creator>
  <cp:keywords/>
  <dc:description/>
  <cp:lastModifiedBy>Conta da Microsoft</cp:lastModifiedBy>
  <cp:revision>37</cp:revision>
  <cp:lastPrinted>2025-10-07T15:44:00Z</cp:lastPrinted>
  <dcterms:created xsi:type="dcterms:W3CDTF">2023-06-05T10:08:00Z</dcterms:created>
  <dcterms:modified xsi:type="dcterms:W3CDTF">2026-04-17T13:23:00Z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