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C7E" w:rsidRPr="002305B6" w:rsidRDefault="0072608F" w:rsidP="002305B6">
      <w:pPr>
        <w:tabs>
          <w:tab w:val="left" w:pos="2736"/>
        </w:tabs>
        <w:overflowPunct w:val="0"/>
        <w:autoSpaceDE w:val="0"/>
        <w:autoSpaceDN w:val="0"/>
        <w:adjustRightInd w:val="0"/>
        <w:spacing w:after="0" w:line="240" w:lineRule="auto"/>
        <w:ind w:right="720"/>
        <w:textAlignment w:val="baseline"/>
        <w:rPr>
          <w:rFonts w:eastAsia="Times New Roman"/>
          <w:b/>
          <w:sz w:val="28"/>
          <w:szCs w:val="20"/>
          <w:u w:val="single"/>
          <w:lang w:eastAsia="pt-BR"/>
        </w:rPr>
      </w:pPr>
      <w:r>
        <w:rPr>
          <w:rFonts w:eastAsia="Times New Roman"/>
          <w:b/>
          <w:noProof/>
          <w:sz w:val="28"/>
          <w:szCs w:val="20"/>
          <w:u w:val="single"/>
          <w:lang w:eastAsia="pt-BR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3pt;margin-top:.15pt;width:41.75pt;height:43.4pt;z-index:251658240">
            <v:imagedata r:id="rId6" o:title=""/>
            <w10:wrap type="square"/>
          </v:shape>
          <o:OLEObject Type="Embed" ProgID="PBrush" ShapeID="_x0000_s1026" DrawAspect="Content" ObjectID="_1825742627" r:id="rId7"/>
        </w:object>
      </w:r>
    </w:p>
    <w:p w:rsidR="002305B6" w:rsidRPr="0072608F" w:rsidRDefault="002305B6" w:rsidP="00F66915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hAnsi="Liberation Serif"/>
          <w:sz w:val="22"/>
          <w:lang w:eastAsia="zh-CN"/>
        </w:rPr>
      </w:pPr>
      <w:r w:rsidRPr="0072608F">
        <w:rPr>
          <w:rFonts w:eastAsia="Times New Roman" w:hAnsi="Liberation Serif"/>
          <w:b/>
          <w:sz w:val="22"/>
          <w:u w:val="single"/>
          <w:lang w:eastAsia="zh-CN"/>
        </w:rPr>
        <w:t>ADJUDICA</w:t>
      </w:r>
      <w:r w:rsidRPr="0072608F">
        <w:rPr>
          <w:rFonts w:eastAsia="Times New Roman" w:hAnsi="Liberation Serif"/>
          <w:b/>
          <w:sz w:val="22"/>
          <w:u w:val="single"/>
          <w:lang w:eastAsia="zh-CN"/>
        </w:rPr>
        <w:t>ÇÃ</w:t>
      </w:r>
      <w:r w:rsidRPr="0072608F">
        <w:rPr>
          <w:rFonts w:eastAsia="Times New Roman" w:hAnsi="Liberation Serif"/>
          <w:b/>
          <w:sz w:val="22"/>
          <w:u w:val="single"/>
          <w:lang w:eastAsia="zh-CN"/>
        </w:rPr>
        <w:t>O DE PROCESSO</w:t>
      </w: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25"/>
        <w:gridCol w:w="1111"/>
        <w:gridCol w:w="1712"/>
        <w:gridCol w:w="1712"/>
        <w:gridCol w:w="1938"/>
      </w:tblGrid>
      <w:tr w:rsidR="00202FBE" w:rsidRPr="00202FBE" w:rsidTr="00971A12"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971A12">
            <w:pPr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202FBE" w:rsidRPr="00202FBE" w:rsidRDefault="00202FBE" w:rsidP="00202FBE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hAnsi="Liberation Serif" w:cstheme="minorBidi"/>
                <w:sz w:val="24"/>
                <w:szCs w:val="24"/>
                <w:lang w:eastAsia="zh-CN"/>
              </w:rPr>
            </w:pPr>
          </w:p>
        </w:tc>
      </w:tr>
    </w:tbl>
    <w:p w:rsidR="00D00560" w:rsidRPr="00D00560" w:rsidRDefault="00D00560" w:rsidP="00D00560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right="720"/>
        <w:jc w:val="both"/>
        <w:textAlignment w:val="baseline"/>
        <w:rPr>
          <w:rFonts w:eastAsia="Times New Roman" w:hAnsi="Liberation Serif" w:cstheme="minorBidi"/>
          <w:sz w:val="24"/>
          <w:szCs w:val="24"/>
          <w:lang w:eastAsia="zh-CN"/>
        </w:rPr>
      </w:pPr>
    </w:p>
    <w:p w:rsidR="0072608F" w:rsidRPr="0072608F" w:rsidRDefault="0072608F" w:rsidP="0072608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2" w:firstLine="3402"/>
        <w:jc w:val="both"/>
        <w:textAlignment w:val="baseline"/>
        <w:rPr>
          <w:rFonts w:eastAsia="Times New Roman"/>
          <w:sz w:val="22"/>
          <w:lang w:eastAsia="zh-CN"/>
        </w:rPr>
      </w:pPr>
      <w:r w:rsidRPr="0072608F">
        <w:rPr>
          <w:rFonts w:eastAsia="Times New Roman"/>
          <w:sz w:val="22"/>
          <w:lang w:eastAsia="zh-CN"/>
        </w:rPr>
        <w:t>A Pregoeira e sua Equipe de Apoio, no uso de suas atribuições legais, adjudicam o julgamento abaixo relacionado referente ao Processo Licitatório nº 464/2025, e encaminha o processo para análise e Homologação pelo Ordenador de Despesas;</w:t>
      </w:r>
    </w:p>
    <w:p w:rsidR="0072608F" w:rsidRPr="0072608F" w:rsidRDefault="0072608F" w:rsidP="0072608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152"/>
        <w:jc w:val="both"/>
        <w:textAlignment w:val="baseline"/>
        <w:rPr>
          <w:rFonts w:eastAsia="Times New Roman"/>
          <w:sz w:val="22"/>
          <w:lang w:eastAsia="zh-CN"/>
        </w:rPr>
      </w:pPr>
    </w:p>
    <w:p w:rsidR="0072608F" w:rsidRPr="0072608F" w:rsidRDefault="0072608F" w:rsidP="0072608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firstLine="3258"/>
        <w:jc w:val="both"/>
        <w:textAlignment w:val="baseline"/>
        <w:rPr>
          <w:rFonts w:eastAsia="Times New Roman"/>
          <w:sz w:val="22"/>
          <w:lang w:eastAsia="zh-CN"/>
        </w:rPr>
      </w:pPr>
      <w:r w:rsidRPr="0072608F">
        <w:rPr>
          <w:rFonts w:eastAsia="Times New Roman"/>
          <w:sz w:val="22"/>
          <w:lang w:eastAsia="zh-CN"/>
        </w:rPr>
        <w:t>Fica   adjudicado o julgamento proferido pela Pregoeira e sua Equipe de Apoio, nomeados pela Portaria nº099 de 05/03/25, sobre o Pregão Presencial nº 48/2025, que tem por objeto a Aquisição de materiais ambulatoriais para uso da UBS do Município de Viadutos-RS, em favor da(s) empresa(s) abaixo relacionadas:</w:t>
      </w:r>
    </w:p>
    <w:p w:rsidR="0072608F" w:rsidRPr="0072608F" w:rsidRDefault="0072608F" w:rsidP="0072608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p w:rsidR="0072608F" w:rsidRPr="0072608F" w:rsidRDefault="0072608F" w:rsidP="0072608F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tbl>
      <w:tblPr>
        <w:tblW w:w="9898" w:type="dxa"/>
        <w:tblInd w:w="2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283"/>
        <w:gridCol w:w="1712"/>
        <w:gridCol w:w="1712"/>
        <w:gridCol w:w="1938"/>
      </w:tblGrid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Fornecedor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szCs w:val="20"/>
                <w:lang w:eastAsia="zh-CN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Item nº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Quantidade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Valor total item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Ribeiro &amp; Pinotti Comércio De Medicamentos </w:t>
            </w:r>
            <w:proofErr w:type="spellStart"/>
            <w:r w:rsidRPr="0072608F">
              <w:rPr>
                <w:rFonts w:eastAsia="Times New Roman"/>
                <w:szCs w:val="20"/>
                <w:lang w:eastAsia="zh-CN"/>
              </w:rPr>
              <w:t>Ltda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20,00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1.940,00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Ribeiro &amp; Pinotti Comércio De Medicamentos </w:t>
            </w:r>
            <w:proofErr w:type="spellStart"/>
            <w:r w:rsidRPr="0072608F">
              <w:rPr>
                <w:rFonts w:eastAsia="Times New Roman"/>
                <w:szCs w:val="20"/>
                <w:lang w:eastAsia="zh-CN"/>
              </w:rPr>
              <w:t>Ltda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17.250,00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Ribeiro &amp; Pinotti Comércio De Medicamentos </w:t>
            </w:r>
            <w:proofErr w:type="spellStart"/>
            <w:r w:rsidRPr="0072608F">
              <w:rPr>
                <w:rFonts w:eastAsia="Times New Roman"/>
                <w:szCs w:val="20"/>
                <w:lang w:eastAsia="zh-CN"/>
              </w:rPr>
              <w:t>Ltda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6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1.250,00</w:t>
            </w:r>
            <w:bookmarkStart w:id="0" w:name="_GoBack"/>
            <w:bookmarkEnd w:id="0"/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3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28,00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3.024,00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4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30,00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251,70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5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50,00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1.250,00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7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5,00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44,35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8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2.000,00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380,00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9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235,00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10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705,00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11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1.500,00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330,00</w:t>
            </w:r>
          </w:p>
        </w:tc>
      </w:tr>
      <w:tr w:rsidR="0072608F" w:rsidRPr="0072608F" w:rsidTr="0072608F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ELIMAX COMÉRCIO DE MATERIAIS E EQUIPAMENTOS HOSPITALARES LTDA.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 xml:space="preserve"> 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12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3,00</w:t>
            </w:r>
          </w:p>
        </w:tc>
        <w:tc>
          <w:tcPr>
            <w:tcW w:w="1938" w:type="dxa"/>
            <w:tcBorders>
              <w:top w:val="nil"/>
              <w:left w:val="nil"/>
              <w:bottom w:val="nil"/>
              <w:right w:val="nil"/>
            </w:tcBorders>
            <w:tcMar>
              <w:left w:w="70" w:type="dxa"/>
              <w:right w:w="70" w:type="dxa"/>
            </w:tcMar>
          </w:tcPr>
          <w:p w:rsidR="0072608F" w:rsidRPr="0072608F" w:rsidRDefault="0072608F" w:rsidP="0072608F">
            <w:pPr>
              <w:tabs>
                <w:tab w:val="left" w:pos="273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/>
                <w:szCs w:val="20"/>
                <w:lang w:eastAsia="zh-CN"/>
              </w:rPr>
            </w:pPr>
            <w:r w:rsidRPr="0072608F">
              <w:rPr>
                <w:rFonts w:eastAsia="Times New Roman"/>
                <w:szCs w:val="20"/>
                <w:lang w:eastAsia="zh-CN"/>
              </w:rPr>
              <w:t>36,39</w:t>
            </w:r>
          </w:p>
        </w:tc>
      </w:tr>
    </w:tbl>
    <w:p w:rsidR="00D241AC" w:rsidRDefault="00D241AC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p w:rsidR="0072608F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p w:rsidR="0072608F" w:rsidRPr="0072608F" w:rsidRDefault="0072608F" w:rsidP="00D241AC">
      <w:pPr>
        <w:tabs>
          <w:tab w:val="left" w:pos="2736"/>
        </w:tabs>
        <w:suppressAutoHyphens/>
        <w:autoSpaceDE w:val="0"/>
        <w:autoSpaceDN w:val="0"/>
        <w:adjustRightInd w:val="0"/>
        <w:spacing w:after="0" w:line="240" w:lineRule="auto"/>
        <w:ind w:left="144" w:right="720" w:hanging="2"/>
        <w:jc w:val="both"/>
        <w:textAlignment w:val="baseline"/>
        <w:rPr>
          <w:rFonts w:eastAsia="Times New Roman"/>
          <w:szCs w:val="20"/>
          <w:lang w:eastAsia="zh-CN"/>
        </w:rPr>
      </w:pPr>
    </w:p>
    <w:p w:rsidR="001D7A50" w:rsidRPr="0072608F" w:rsidRDefault="001D7A50" w:rsidP="00720FB2">
      <w:pPr>
        <w:tabs>
          <w:tab w:val="left" w:pos="2736"/>
          <w:tab w:val="left" w:pos="9498"/>
          <w:tab w:val="left" w:pos="9639"/>
        </w:tabs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Cs w:val="20"/>
          <w:lang w:eastAsia="zh-CN"/>
        </w:rPr>
      </w:pPr>
    </w:p>
    <w:p w:rsidR="00FA77F2" w:rsidRPr="0072608F" w:rsidRDefault="00FA77F2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  <w:proofErr w:type="spellStart"/>
      <w:r w:rsidRPr="0072608F">
        <w:rPr>
          <w:rFonts w:eastAsia="Times New Roman"/>
          <w:sz w:val="22"/>
          <w:lang w:eastAsia="zh-CN"/>
        </w:rPr>
        <w:t>Camile</w:t>
      </w:r>
      <w:proofErr w:type="spellEnd"/>
      <w:r w:rsidRPr="0072608F">
        <w:rPr>
          <w:rFonts w:eastAsia="Times New Roman"/>
          <w:sz w:val="22"/>
          <w:lang w:eastAsia="zh-CN"/>
        </w:rPr>
        <w:t xml:space="preserve"> Denise </w:t>
      </w:r>
      <w:proofErr w:type="spellStart"/>
      <w:r w:rsidRPr="0072608F">
        <w:rPr>
          <w:rFonts w:eastAsia="Times New Roman"/>
          <w:sz w:val="22"/>
          <w:lang w:eastAsia="zh-CN"/>
        </w:rPr>
        <w:t>Dallagnol</w:t>
      </w:r>
      <w:proofErr w:type="spellEnd"/>
    </w:p>
    <w:p w:rsidR="001D7A50" w:rsidRPr="0072608F" w:rsidRDefault="00FA77F2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  <w:r w:rsidRPr="0072608F">
        <w:rPr>
          <w:rFonts w:eastAsia="Times New Roman"/>
          <w:sz w:val="22"/>
          <w:lang w:eastAsia="zh-CN"/>
        </w:rPr>
        <w:t>Pregoeira</w:t>
      </w: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CD14D9" w:rsidRPr="0072608F" w:rsidRDefault="00CD14D9" w:rsidP="00720FB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jc w:val="center"/>
        <w:textAlignment w:val="baseline"/>
        <w:rPr>
          <w:rFonts w:eastAsia="Times New Roman"/>
          <w:sz w:val="22"/>
          <w:lang w:eastAsia="zh-CN"/>
        </w:rPr>
      </w:pPr>
    </w:p>
    <w:p w:rsidR="001D7A50" w:rsidRPr="0072608F" w:rsidRDefault="001D7A50" w:rsidP="00FA77F2">
      <w:pPr>
        <w:tabs>
          <w:tab w:val="left" w:pos="1872"/>
        </w:tabs>
        <w:suppressAutoHyphens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2"/>
          <w:lang w:eastAsia="zh-CN"/>
        </w:rPr>
      </w:pPr>
    </w:p>
    <w:p w:rsidR="00FA77F2" w:rsidRPr="0072608F" w:rsidRDefault="00FA77F2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2"/>
          <w:lang w:eastAsia="pt-BR"/>
        </w:rPr>
      </w:pPr>
      <w:r w:rsidRPr="0072608F">
        <w:rPr>
          <w:rFonts w:eastAsia="Times New Roman"/>
          <w:sz w:val="22"/>
          <w:lang w:eastAsia="pt-BR"/>
        </w:rPr>
        <w:t xml:space="preserve">  </w:t>
      </w:r>
    </w:p>
    <w:p w:rsidR="00295C5E" w:rsidRPr="0072608F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right="288"/>
        <w:textAlignment w:val="baseline"/>
        <w:rPr>
          <w:rFonts w:eastAsia="Times New Roman"/>
          <w:sz w:val="22"/>
          <w:lang w:eastAsia="pt-BR"/>
        </w:rPr>
      </w:pPr>
      <w:r w:rsidRPr="0072608F">
        <w:rPr>
          <w:rFonts w:eastAsia="Times New Roman"/>
          <w:sz w:val="22"/>
          <w:lang w:eastAsia="pt-BR"/>
        </w:rPr>
        <w:t xml:space="preserve">     </w:t>
      </w:r>
      <w:r w:rsidR="0072608F">
        <w:rPr>
          <w:rFonts w:eastAsia="Times New Roman"/>
          <w:sz w:val="22"/>
          <w:lang w:eastAsia="pt-BR"/>
        </w:rPr>
        <w:t xml:space="preserve">   </w:t>
      </w:r>
      <w:r w:rsidRPr="0072608F">
        <w:rPr>
          <w:rFonts w:eastAsia="Times New Roman"/>
          <w:sz w:val="22"/>
          <w:lang w:eastAsia="pt-BR"/>
        </w:rPr>
        <w:t xml:space="preserve">  </w:t>
      </w:r>
      <w:proofErr w:type="spellStart"/>
      <w:r w:rsidR="00FA77F2" w:rsidRPr="0072608F">
        <w:rPr>
          <w:rFonts w:eastAsia="Times New Roman"/>
          <w:sz w:val="22"/>
          <w:lang w:eastAsia="pt-BR"/>
        </w:rPr>
        <w:t>Denize</w:t>
      </w:r>
      <w:proofErr w:type="spellEnd"/>
      <w:r w:rsidR="00FA77F2" w:rsidRPr="0072608F">
        <w:rPr>
          <w:rFonts w:eastAsia="Times New Roman"/>
          <w:sz w:val="22"/>
          <w:lang w:eastAsia="pt-BR"/>
        </w:rPr>
        <w:t xml:space="preserve"> Maria </w:t>
      </w:r>
      <w:proofErr w:type="spellStart"/>
      <w:r w:rsidR="00FA77F2" w:rsidRPr="0072608F">
        <w:rPr>
          <w:rFonts w:eastAsia="Times New Roman"/>
          <w:sz w:val="22"/>
          <w:lang w:eastAsia="pt-BR"/>
        </w:rPr>
        <w:t>Zo</w:t>
      </w:r>
      <w:r w:rsidRPr="0072608F">
        <w:rPr>
          <w:rFonts w:eastAsia="Times New Roman"/>
          <w:sz w:val="22"/>
          <w:lang w:eastAsia="pt-BR"/>
        </w:rPr>
        <w:t>nin</w:t>
      </w:r>
      <w:proofErr w:type="spellEnd"/>
      <w:r w:rsidRPr="0072608F">
        <w:rPr>
          <w:rFonts w:eastAsia="Times New Roman"/>
          <w:sz w:val="22"/>
          <w:lang w:eastAsia="pt-BR"/>
        </w:rPr>
        <w:t xml:space="preserve">    </w:t>
      </w:r>
      <w:r w:rsidR="00694E4D" w:rsidRPr="0072608F">
        <w:rPr>
          <w:rFonts w:eastAsia="Times New Roman"/>
          <w:sz w:val="22"/>
          <w:lang w:eastAsia="pt-BR"/>
        </w:rPr>
        <w:t xml:space="preserve"> </w:t>
      </w:r>
      <w:r w:rsidR="0072608F">
        <w:rPr>
          <w:rFonts w:eastAsia="Times New Roman"/>
          <w:sz w:val="22"/>
          <w:lang w:eastAsia="pt-BR"/>
        </w:rPr>
        <w:t xml:space="preserve">    </w:t>
      </w:r>
      <w:r w:rsidRPr="0072608F">
        <w:rPr>
          <w:rFonts w:eastAsia="Times New Roman"/>
          <w:sz w:val="22"/>
          <w:lang w:eastAsia="pt-BR"/>
        </w:rPr>
        <w:t xml:space="preserve">      </w:t>
      </w:r>
      <w:r w:rsidR="00980BBE" w:rsidRPr="0072608F">
        <w:rPr>
          <w:rFonts w:eastAsia="Times New Roman"/>
          <w:sz w:val="22"/>
          <w:lang w:eastAsia="pt-BR"/>
        </w:rPr>
        <w:t xml:space="preserve">  </w:t>
      </w:r>
      <w:r w:rsidR="0012734A" w:rsidRPr="0072608F">
        <w:rPr>
          <w:rFonts w:eastAsia="Times New Roman"/>
          <w:sz w:val="22"/>
          <w:lang w:eastAsia="pt-BR"/>
        </w:rPr>
        <w:t xml:space="preserve"> </w:t>
      </w:r>
      <w:r w:rsidR="00980BBE" w:rsidRPr="0072608F">
        <w:rPr>
          <w:rFonts w:eastAsia="Times New Roman"/>
          <w:sz w:val="22"/>
          <w:lang w:eastAsia="pt-BR"/>
        </w:rPr>
        <w:t xml:space="preserve">  </w:t>
      </w:r>
      <w:r w:rsidR="0072608F">
        <w:rPr>
          <w:rFonts w:eastAsia="Times New Roman"/>
          <w:sz w:val="22"/>
          <w:lang w:eastAsia="pt-BR"/>
        </w:rPr>
        <w:t xml:space="preserve">  </w:t>
      </w:r>
      <w:r w:rsidR="0012734A" w:rsidRPr="0072608F">
        <w:rPr>
          <w:rFonts w:eastAsia="Times New Roman"/>
          <w:sz w:val="22"/>
          <w:lang w:eastAsia="pt-BR"/>
        </w:rPr>
        <w:t xml:space="preserve">Fernanda Taise </w:t>
      </w:r>
      <w:proofErr w:type="spellStart"/>
      <w:r w:rsidR="0012734A" w:rsidRPr="0072608F">
        <w:rPr>
          <w:rFonts w:eastAsia="Times New Roman"/>
          <w:sz w:val="22"/>
          <w:lang w:eastAsia="pt-BR"/>
        </w:rPr>
        <w:t>Do</w:t>
      </w:r>
      <w:r w:rsidR="00694E4D" w:rsidRPr="0072608F">
        <w:rPr>
          <w:rFonts w:eastAsia="Times New Roman"/>
          <w:sz w:val="22"/>
          <w:lang w:eastAsia="pt-BR"/>
        </w:rPr>
        <w:t>linski</w:t>
      </w:r>
      <w:proofErr w:type="spellEnd"/>
      <w:r w:rsidR="00694E4D" w:rsidRPr="0072608F">
        <w:rPr>
          <w:rFonts w:eastAsia="Times New Roman"/>
          <w:sz w:val="22"/>
          <w:lang w:eastAsia="pt-BR"/>
        </w:rPr>
        <w:t xml:space="preserve">       </w:t>
      </w:r>
      <w:r w:rsidRPr="0072608F">
        <w:rPr>
          <w:rFonts w:eastAsia="Times New Roman"/>
          <w:sz w:val="22"/>
          <w:lang w:eastAsia="pt-BR"/>
        </w:rPr>
        <w:t xml:space="preserve">   </w:t>
      </w:r>
      <w:r w:rsidR="0072608F">
        <w:rPr>
          <w:rFonts w:eastAsia="Times New Roman"/>
          <w:sz w:val="22"/>
          <w:lang w:eastAsia="pt-BR"/>
        </w:rPr>
        <w:t xml:space="preserve">Paola Dileta </w:t>
      </w:r>
      <w:proofErr w:type="spellStart"/>
      <w:r w:rsidR="0072608F">
        <w:rPr>
          <w:rFonts w:eastAsia="Times New Roman"/>
          <w:sz w:val="22"/>
          <w:lang w:eastAsia="pt-BR"/>
        </w:rPr>
        <w:t>Leidens</w:t>
      </w:r>
      <w:proofErr w:type="spellEnd"/>
      <w:r w:rsidR="0072608F">
        <w:rPr>
          <w:rFonts w:eastAsia="Times New Roman"/>
          <w:sz w:val="22"/>
          <w:lang w:eastAsia="pt-BR"/>
        </w:rPr>
        <w:t xml:space="preserve"> </w:t>
      </w:r>
      <w:proofErr w:type="spellStart"/>
      <w:r w:rsidR="0072608F">
        <w:rPr>
          <w:rFonts w:eastAsia="Times New Roman"/>
          <w:sz w:val="22"/>
          <w:lang w:eastAsia="pt-BR"/>
        </w:rPr>
        <w:t>Bordin</w:t>
      </w:r>
      <w:proofErr w:type="spellEnd"/>
      <w:r w:rsidR="0072608F">
        <w:rPr>
          <w:rFonts w:eastAsia="Times New Roman"/>
          <w:sz w:val="22"/>
          <w:lang w:eastAsia="pt-BR"/>
        </w:rPr>
        <w:t xml:space="preserve"> </w:t>
      </w:r>
      <w:proofErr w:type="spellStart"/>
      <w:r w:rsidR="0072608F">
        <w:rPr>
          <w:rFonts w:eastAsia="Times New Roman"/>
          <w:sz w:val="22"/>
          <w:lang w:eastAsia="pt-BR"/>
        </w:rPr>
        <w:t>Daga</w:t>
      </w:r>
      <w:proofErr w:type="spellEnd"/>
    </w:p>
    <w:p w:rsidR="00FA77F2" w:rsidRPr="0072608F" w:rsidRDefault="001D7A50" w:rsidP="00FA77F2">
      <w:pPr>
        <w:tabs>
          <w:tab w:val="left" w:pos="1872"/>
        </w:tabs>
        <w:overflowPunct w:val="0"/>
        <w:autoSpaceDE w:val="0"/>
        <w:autoSpaceDN w:val="0"/>
        <w:adjustRightInd w:val="0"/>
        <w:spacing w:after="0" w:line="240" w:lineRule="auto"/>
        <w:ind w:left="142" w:right="288" w:hanging="142"/>
        <w:textAlignment w:val="baseline"/>
        <w:rPr>
          <w:rFonts w:eastAsia="Times New Roman"/>
          <w:sz w:val="22"/>
          <w:lang w:eastAsia="pt-BR"/>
        </w:rPr>
      </w:pPr>
      <w:r w:rsidRPr="0072608F">
        <w:rPr>
          <w:rFonts w:eastAsia="Times New Roman"/>
          <w:sz w:val="22"/>
          <w:lang w:eastAsia="pt-BR"/>
        </w:rPr>
        <w:t xml:space="preserve">         </w:t>
      </w:r>
      <w:r w:rsidR="0072608F">
        <w:rPr>
          <w:rFonts w:eastAsia="Times New Roman"/>
          <w:sz w:val="22"/>
          <w:lang w:eastAsia="pt-BR"/>
        </w:rPr>
        <w:t xml:space="preserve">  </w:t>
      </w:r>
      <w:r w:rsidRPr="0072608F">
        <w:rPr>
          <w:rFonts w:eastAsia="Times New Roman"/>
          <w:sz w:val="22"/>
          <w:lang w:eastAsia="pt-BR"/>
        </w:rPr>
        <w:t xml:space="preserve">  </w:t>
      </w:r>
      <w:r w:rsidR="00FA77F2" w:rsidRPr="0072608F">
        <w:rPr>
          <w:rFonts w:eastAsia="Times New Roman"/>
          <w:sz w:val="22"/>
          <w:lang w:eastAsia="pt-BR"/>
        </w:rPr>
        <w:t xml:space="preserve">Equipe de Apoio           </w:t>
      </w:r>
      <w:r w:rsidR="00295C5E" w:rsidRPr="0072608F">
        <w:rPr>
          <w:rFonts w:eastAsia="Times New Roman"/>
          <w:sz w:val="22"/>
          <w:lang w:eastAsia="pt-BR"/>
        </w:rPr>
        <w:t xml:space="preserve">      </w:t>
      </w:r>
      <w:r w:rsidR="00694E4D" w:rsidRPr="0072608F">
        <w:rPr>
          <w:rFonts w:eastAsia="Times New Roman"/>
          <w:sz w:val="22"/>
          <w:lang w:eastAsia="pt-BR"/>
        </w:rPr>
        <w:t xml:space="preserve">  </w:t>
      </w:r>
      <w:r w:rsidR="00980BBE" w:rsidRPr="0072608F">
        <w:rPr>
          <w:rFonts w:eastAsia="Times New Roman"/>
          <w:sz w:val="22"/>
          <w:lang w:eastAsia="pt-BR"/>
        </w:rPr>
        <w:t xml:space="preserve">  </w:t>
      </w:r>
      <w:r w:rsidR="00295C5E" w:rsidRPr="0072608F">
        <w:rPr>
          <w:rFonts w:eastAsia="Times New Roman"/>
          <w:sz w:val="22"/>
          <w:lang w:eastAsia="pt-BR"/>
        </w:rPr>
        <w:t xml:space="preserve"> </w:t>
      </w:r>
      <w:r w:rsidR="0072608F">
        <w:rPr>
          <w:rFonts w:eastAsia="Times New Roman"/>
          <w:sz w:val="22"/>
          <w:lang w:eastAsia="pt-BR"/>
        </w:rPr>
        <w:t xml:space="preserve">        </w:t>
      </w:r>
      <w:r w:rsidR="00FA77F2" w:rsidRPr="0072608F">
        <w:rPr>
          <w:rFonts w:eastAsia="Times New Roman"/>
          <w:sz w:val="22"/>
          <w:lang w:eastAsia="pt-BR"/>
        </w:rPr>
        <w:t xml:space="preserve">Equipe de Apoio                         </w:t>
      </w:r>
      <w:r w:rsidR="00295C5E" w:rsidRPr="0072608F">
        <w:rPr>
          <w:rFonts w:eastAsia="Times New Roman"/>
          <w:sz w:val="22"/>
          <w:lang w:eastAsia="pt-BR"/>
        </w:rPr>
        <w:t xml:space="preserve">  </w:t>
      </w:r>
      <w:r w:rsidR="00D00EA1" w:rsidRPr="0072608F">
        <w:rPr>
          <w:rFonts w:eastAsia="Times New Roman"/>
          <w:sz w:val="22"/>
          <w:lang w:eastAsia="pt-BR"/>
        </w:rPr>
        <w:t xml:space="preserve"> </w:t>
      </w:r>
      <w:r w:rsidR="0072608F">
        <w:rPr>
          <w:rFonts w:eastAsia="Times New Roman"/>
          <w:sz w:val="22"/>
          <w:lang w:eastAsia="pt-BR"/>
        </w:rPr>
        <w:t xml:space="preserve">   </w:t>
      </w:r>
      <w:r w:rsidR="00D00EA1" w:rsidRPr="0072608F">
        <w:rPr>
          <w:rFonts w:eastAsia="Times New Roman"/>
          <w:sz w:val="22"/>
          <w:lang w:eastAsia="pt-BR"/>
        </w:rPr>
        <w:t xml:space="preserve"> </w:t>
      </w:r>
      <w:r w:rsidR="00FA77F2" w:rsidRPr="0072608F">
        <w:rPr>
          <w:rFonts w:eastAsia="Times New Roman"/>
          <w:sz w:val="22"/>
          <w:lang w:eastAsia="pt-BR"/>
        </w:rPr>
        <w:t>Equipe de Apoio</w:t>
      </w:r>
    </w:p>
    <w:p w:rsidR="00FA77F2" w:rsidRPr="0072608F" w:rsidRDefault="0072608F" w:rsidP="00FA77F2">
      <w:pPr>
        <w:rPr>
          <w:sz w:val="22"/>
        </w:rPr>
      </w:pPr>
      <w:r>
        <w:rPr>
          <w:sz w:val="22"/>
        </w:rPr>
        <w:t xml:space="preserve"> </w:t>
      </w:r>
    </w:p>
    <w:p w:rsidR="00FA77F2" w:rsidRPr="0072608F" w:rsidRDefault="00FA77F2">
      <w:pPr>
        <w:rPr>
          <w:szCs w:val="20"/>
        </w:rPr>
      </w:pPr>
    </w:p>
    <w:sectPr w:rsidR="00FA77F2" w:rsidRPr="0072608F" w:rsidSect="00482AE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1134" w:left="1134" w:header="720" w:footer="113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AE6" w:rsidRDefault="00482AE6" w:rsidP="0066465C">
      <w:pPr>
        <w:spacing w:after="0" w:line="240" w:lineRule="auto"/>
      </w:pPr>
      <w:r>
        <w:separator/>
      </w:r>
    </w:p>
  </w:endnote>
  <w:end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82AE6" w:rsidRDefault="00482AE6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Default="00482AE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2608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482AE6" w:rsidRDefault="00482AE6">
    <w:pPr>
      <w:tabs>
        <w:tab w:val="left" w:pos="288"/>
        <w:tab w:val="left" w:pos="1008"/>
        <w:tab w:val="center" w:pos="4608"/>
      </w:tabs>
      <w:ind w:right="360"/>
      <w:jc w:val="right"/>
      <w:rPr>
        <w:rFonts w:ascii="Courier" w:hAnsi="Courier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Rodap"/>
      <w:jc w:val="center"/>
      <w:rPr>
        <w:rFonts w:ascii="Arial Narrow" w:eastAsia="Arial Unicode MS" w:hAnsi="Arial Narrow" w:cs="Arial Unicode MS"/>
        <w:sz w:val="22"/>
        <w:szCs w:val="22"/>
      </w:rPr>
    </w:pPr>
    <w:r w:rsidRPr="001E54DC">
      <w:rPr>
        <w:rFonts w:ascii="Arial Narrow" w:eastAsia="Arial Unicode MS" w:hAnsi="Arial Narrow" w:cs="Arial Unicode MS"/>
        <w:sz w:val="22"/>
        <w:szCs w:val="22"/>
      </w:rPr>
      <w:t xml:space="preserve">Rua Anastácio Ribeiro, nº 84 – Fone/Fax: 0**54 3395 </w:t>
    </w:r>
    <w:r>
      <w:rPr>
        <w:rFonts w:ascii="Arial Narrow" w:eastAsia="Arial Unicode MS" w:hAnsi="Arial Narrow" w:cs="Arial Unicode MS"/>
        <w:sz w:val="22"/>
        <w:szCs w:val="22"/>
      </w:rPr>
      <w:t>1800</w:t>
    </w:r>
    <w:r w:rsidRPr="001E54DC">
      <w:rPr>
        <w:rFonts w:ascii="Arial Narrow" w:eastAsia="Arial Unicode MS" w:hAnsi="Arial Narrow" w:cs="Arial Unicode MS"/>
        <w:sz w:val="22"/>
        <w:szCs w:val="22"/>
      </w:rPr>
      <w:t xml:space="preserve"> – CEP: 99820-000 – Viadutos/RS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AE6" w:rsidRDefault="00482AE6" w:rsidP="0066465C">
      <w:pPr>
        <w:spacing w:after="0" w:line="240" w:lineRule="auto"/>
      </w:pPr>
      <w:r>
        <w:separator/>
      </w:r>
    </w:p>
  </w:footnote>
  <w:footnote w:type="continuationSeparator" w:id="0">
    <w:p w:rsidR="00482AE6" w:rsidRDefault="00482AE6" w:rsidP="0066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</w:rPr>
    </w:pPr>
    <w:r w:rsidRPr="001E54DC">
      <w:rPr>
        <w:rFonts w:ascii="Arial Narrow" w:hAnsi="Arial Narrow"/>
        <w:b/>
        <w:bCs/>
      </w:rPr>
      <w:t>ESTADO DO RIO GRANDE DO SUL</w:t>
    </w:r>
  </w:p>
  <w:p w:rsidR="00482AE6" w:rsidRPr="001E54DC" w:rsidRDefault="00482AE6" w:rsidP="00482AE6">
    <w:pPr>
      <w:pStyle w:val="Cabealho"/>
      <w:jc w:val="center"/>
      <w:rPr>
        <w:rFonts w:ascii="Arial Narrow" w:hAnsi="Arial Narrow"/>
        <w:b/>
        <w:bCs/>
        <w:sz w:val="28"/>
      </w:rPr>
    </w:pPr>
    <w:r w:rsidRPr="001E54DC">
      <w:rPr>
        <w:rFonts w:ascii="Arial Narrow" w:hAnsi="Arial Narrow"/>
        <w:b/>
        <w:bCs/>
        <w:sz w:val="28"/>
      </w:rPr>
      <w:t>PREFEITURA MUNICIPAL DE VIADUTOS</w:t>
    </w:r>
  </w:p>
  <w:p w:rsidR="00482AE6" w:rsidRDefault="00482A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65C"/>
    <w:rsid w:val="000E123D"/>
    <w:rsid w:val="0012734A"/>
    <w:rsid w:val="00162C7E"/>
    <w:rsid w:val="00187D80"/>
    <w:rsid w:val="001D7A50"/>
    <w:rsid w:val="0020190C"/>
    <w:rsid w:val="00202FBE"/>
    <w:rsid w:val="002305B6"/>
    <w:rsid w:val="002871B5"/>
    <w:rsid w:val="00295C5E"/>
    <w:rsid w:val="003038D0"/>
    <w:rsid w:val="003116A4"/>
    <w:rsid w:val="003138FF"/>
    <w:rsid w:val="00482AE6"/>
    <w:rsid w:val="005217BF"/>
    <w:rsid w:val="0053745E"/>
    <w:rsid w:val="005C0F07"/>
    <w:rsid w:val="005F1FDB"/>
    <w:rsid w:val="0066465C"/>
    <w:rsid w:val="00694E4D"/>
    <w:rsid w:val="006F7750"/>
    <w:rsid w:val="00720FB2"/>
    <w:rsid w:val="0072608F"/>
    <w:rsid w:val="008306A6"/>
    <w:rsid w:val="0085213C"/>
    <w:rsid w:val="00913839"/>
    <w:rsid w:val="00971A12"/>
    <w:rsid w:val="00980BBE"/>
    <w:rsid w:val="009E0FFB"/>
    <w:rsid w:val="00A832CC"/>
    <w:rsid w:val="00AE1F5C"/>
    <w:rsid w:val="00B477C9"/>
    <w:rsid w:val="00B55340"/>
    <w:rsid w:val="00BD0C12"/>
    <w:rsid w:val="00C02A21"/>
    <w:rsid w:val="00C30671"/>
    <w:rsid w:val="00CC5F96"/>
    <w:rsid w:val="00CD14D9"/>
    <w:rsid w:val="00CF22BD"/>
    <w:rsid w:val="00D00560"/>
    <w:rsid w:val="00D00EA1"/>
    <w:rsid w:val="00D241AC"/>
    <w:rsid w:val="00D44077"/>
    <w:rsid w:val="00EC541C"/>
    <w:rsid w:val="00F66915"/>
    <w:rsid w:val="00FA77F2"/>
    <w:rsid w:val="00FF22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A6DF76C-6FE7-467C-92E3-404EBC1E0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C12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66465C"/>
  </w:style>
  <w:style w:type="paragraph" w:styleId="Cabealho">
    <w:name w:val="header"/>
    <w:basedOn w:val="Normal"/>
    <w:link w:val="CabealhoChar"/>
    <w:rsid w:val="0066465C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6465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2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2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291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2025-11-26T13:51:00Z</cp:lastPrinted>
  <dcterms:created xsi:type="dcterms:W3CDTF">2023-02-22T14:59:00Z</dcterms:created>
  <dcterms:modified xsi:type="dcterms:W3CDTF">2025-11-27T12:57:00Z</dcterms:modified>
</cp:coreProperties>
</file>