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Nº150/2026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contratação de Dispensa de licitação para aquisição de Cabos HDMI </w:t>
      </w:r>
      <w:r>
        <w:rPr>
          <w:rFonts w:ascii="Arial" w:hAnsi="Arial"/>
          <w:sz w:val="24"/>
          <w:szCs w:val="24"/>
        </w:rPr>
        <w:t xml:space="preserve">de mo mínimo 15 metros de comprimento, </w:t>
      </w:r>
      <w:r>
        <w:rPr>
          <w:rFonts w:ascii="Arial" w:hAnsi="Arial"/>
          <w:sz w:val="24"/>
          <w:szCs w:val="24"/>
        </w:rPr>
        <w:t xml:space="preserve">para uso da Escola Municipal de Ensino Fundamental,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aviso. As propostas poderão ser entregues pessoalmente na sede do Município ou via e-mail compras</w:t>
      </w:r>
      <w:r>
        <w:rPr>
          <w:rFonts w:ascii="Arial" w:hAnsi="Arial"/>
          <w:sz w:val="24"/>
          <w:szCs w:val="24"/>
        </w:rPr>
        <w:t>2</w:t>
      </w:r>
      <w:r>
        <w:rPr>
          <w:rFonts w:ascii="Arial" w:hAnsi="Arial"/>
          <w:sz w:val="24"/>
          <w:szCs w:val="24"/>
        </w:rPr>
        <w:t>@viadutos.rs.gov.br,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 xml:space="preserve">Viadutos, </w:t>
      </w:r>
      <w:r>
        <w:rPr>
          <w:rFonts w:ascii="Arial" w:hAnsi="Arial"/>
          <w:sz w:val="24"/>
          <w:szCs w:val="24"/>
        </w:rPr>
        <w:t>02 de abril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Prazo de entrega:</w:t>
      </w:r>
      <w:r>
        <w:rPr>
          <w:rFonts w:ascii="Arial" w:hAnsi="Arial"/>
          <w:color w:val="000000"/>
          <w:sz w:val="22"/>
          <w:szCs w:val="22"/>
        </w:rPr>
        <w:t xml:space="preserve"> </w:t>
      </w:r>
      <w:r>
        <w:rPr>
          <w:rFonts w:ascii="Arial" w:hAnsi="Arial"/>
          <w:color w:val="000000"/>
          <w:sz w:val="22"/>
          <w:szCs w:val="22"/>
        </w:rPr>
        <w:t>5</w:t>
      </w:r>
      <w:r>
        <w:rPr>
          <w:rFonts w:ascii="Arial" w:hAnsi="Arial"/>
          <w:sz w:val="22"/>
          <w:szCs w:val="22"/>
        </w:rPr>
        <w:t xml:space="preserve"> dias úteis após o recebimento da Autorização de Empenho.</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CND Federal, Municipal e </w:t>
      </w:r>
      <w:r>
        <w:rPr>
          <w:rFonts w:ascii="Arial" w:hAnsi="Arial"/>
          <w:sz w:val="22"/>
          <w:szCs w:val="22"/>
        </w:rPr>
        <w:t>Estadual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0"/>
        </w:numPr>
        <w:spacing w:lineRule="auto" w:line="276"/>
        <w:ind w:left="720" w:hanging="0"/>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Cabo HDMI com no </w:t>
            </w:r>
            <w:r>
              <w:rPr>
                <w:rFonts w:ascii="Arial" w:hAnsi="Arial"/>
                <w:sz w:val="22"/>
                <w:szCs w:val="22"/>
              </w:rPr>
              <w:t>mínimo</w:t>
            </w:r>
            <w:r>
              <w:rPr>
                <w:rFonts w:ascii="Arial" w:hAnsi="Arial"/>
                <w:sz w:val="22"/>
                <w:szCs w:val="22"/>
              </w:rPr>
              <w:t xml:space="preserve"> 15 metros.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70</TotalTime>
  <Application>LibreOffice/6.4.4.2$Windows_X86_64 LibreOffice_project/3d775be2011f3886db32dfd395a6a6d1ca2630ff</Application>
  <Pages>2</Pages>
  <Words>308</Words>
  <Characters>1624</Characters>
  <CharactersWithSpaces>1891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2026-04-02T10:46:38Z</cp:lastPrinted>
  <dcterms:modified xsi:type="dcterms:W3CDTF">2026-04-02T10:47:45Z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