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0C1" w:rsidRPr="002547CA" w:rsidRDefault="002547CA">
      <w:pPr>
        <w:jc w:val="center"/>
        <w:rPr>
          <w:b/>
          <w:bCs/>
          <w:sz w:val="22"/>
          <w:szCs w:val="22"/>
        </w:rPr>
      </w:pPr>
      <w:r w:rsidRPr="002547CA">
        <w:rPr>
          <w:b/>
          <w:bCs/>
          <w:sz w:val="22"/>
          <w:szCs w:val="22"/>
        </w:rPr>
        <w:t xml:space="preserve">AVISO DE </w:t>
      </w:r>
      <w:r w:rsidR="00DC3BC5">
        <w:rPr>
          <w:b/>
          <w:bCs/>
          <w:sz w:val="22"/>
          <w:szCs w:val="22"/>
        </w:rPr>
        <w:t>ALTERAÇÃO DE ITENS</w:t>
      </w:r>
    </w:p>
    <w:p w:rsidR="008300C1" w:rsidRPr="002547CA" w:rsidRDefault="002547CA">
      <w:pPr>
        <w:jc w:val="center"/>
        <w:rPr>
          <w:b/>
          <w:bCs/>
          <w:sz w:val="22"/>
          <w:szCs w:val="22"/>
        </w:rPr>
      </w:pPr>
      <w:r w:rsidRPr="002547CA">
        <w:rPr>
          <w:b/>
          <w:bCs/>
          <w:sz w:val="22"/>
          <w:szCs w:val="22"/>
        </w:rPr>
        <w:t>PREGÃO PRESENCIAL Nº 2</w:t>
      </w:r>
      <w:r w:rsidRPr="002547CA">
        <w:rPr>
          <w:rFonts w:cs="Arial"/>
          <w:b/>
          <w:sz w:val="22"/>
          <w:szCs w:val="22"/>
          <w:lang w:eastAsia="ar-SA"/>
        </w:rPr>
        <w:t>/2026</w:t>
      </w:r>
    </w:p>
    <w:p w:rsidR="008300C1" w:rsidRPr="002547CA" w:rsidRDefault="002547CA">
      <w:pPr>
        <w:jc w:val="center"/>
        <w:rPr>
          <w:b/>
          <w:bCs/>
          <w:sz w:val="22"/>
          <w:szCs w:val="22"/>
        </w:rPr>
      </w:pPr>
      <w:r w:rsidRPr="002547CA">
        <w:rPr>
          <w:b/>
          <w:bCs/>
          <w:sz w:val="22"/>
          <w:szCs w:val="22"/>
        </w:rPr>
        <w:t>PROCESSO N° 74</w:t>
      </w:r>
      <w:r w:rsidRPr="002547CA">
        <w:rPr>
          <w:rFonts w:cs="Arial"/>
          <w:b/>
          <w:sz w:val="22"/>
          <w:szCs w:val="22"/>
          <w:lang w:eastAsia="ar-SA"/>
        </w:rPr>
        <w:t>/2026.</w:t>
      </w:r>
    </w:p>
    <w:p w:rsidR="008300C1" w:rsidRPr="002547CA" w:rsidRDefault="008300C1">
      <w:pPr>
        <w:jc w:val="center"/>
        <w:rPr>
          <w:rFonts w:cs="Arial"/>
          <w:sz w:val="22"/>
          <w:szCs w:val="22"/>
          <w:lang w:eastAsia="ar-SA"/>
        </w:rPr>
      </w:pPr>
    </w:p>
    <w:p w:rsidR="008300C1" w:rsidRPr="002547CA" w:rsidRDefault="002547CA" w:rsidP="002547CA">
      <w:pPr>
        <w:jc w:val="both"/>
        <w:rPr>
          <w:sz w:val="22"/>
          <w:szCs w:val="22"/>
        </w:rPr>
      </w:pPr>
      <w:r w:rsidRPr="002547CA">
        <w:rPr>
          <w:sz w:val="22"/>
          <w:szCs w:val="22"/>
        </w:rPr>
        <w:t xml:space="preserve">O </w:t>
      </w:r>
      <w:r w:rsidR="00DC3BC5">
        <w:rPr>
          <w:sz w:val="22"/>
          <w:szCs w:val="22"/>
        </w:rPr>
        <w:t xml:space="preserve">Prefeito Municipal do </w:t>
      </w:r>
      <w:r w:rsidRPr="002547CA">
        <w:rPr>
          <w:sz w:val="22"/>
          <w:szCs w:val="22"/>
        </w:rPr>
        <w:t xml:space="preserve">Município de Viadutos/RS, torna público que </w:t>
      </w:r>
      <w:r w:rsidR="00DC3BC5">
        <w:rPr>
          <w:sz w:val="22"/>
          <w:szCs w:val="22"/>
        </w:rPr>
        <w:t xml:space="preserve">o edital do Pregão do n° 02/2026, sofreu alterações no item 1 DO OBJETO e item 7.4 ABILITAÇÂO TECNICA. O objeto passou a ser atendimento presencial de 4 horas semanais e atendimento remoto conforme necessidade da secretaria. O item 7.4 habitação técnica sofre </w:t>
      </w:r>
      <w:proofErr w:type="spellStart"/>
      <w:r w:rsidR="00DC3BC5">
        <w:rPr>
          <w:sz w:val="22"/>
          <w:szCs w:val="22"/>
        </w:rPr>
        <w:t>alterção</w:t>
      </w:r>
      <w:proofErr w:type="spellEnd"/>
      <w:r w:rsidR="00DC3BC5">
        <w:rPr>
          <w:sz w:val="22"/>
          <w:szCs w:val="22"/>
        </w:rPr>
        <w:t xml:space="preserve"> para especificar que o atestado exigido é do licitante. Todas as alterações poderão ser</w:t>
      </w:r>
      <w:r w:rsidRPr="002547CA">
        <w:rPr>
          <w:sz w:val="22"/>
          <w:szCs w:val="22"/>
        </w:rPr>
        <w:t xml:space="preserve"> obtida junto ao prédio da Prefeitura Municipal de Viadutos, sito à Rua Anastácio Ribeiro, nº 84, Bairro Centro – Fone (54) 3196-3060 ou pelo site: </w:t>
      </w:r>
      <w:hyperlink r:id="rId7" w:history="1">
        <w:r w:rsidR="00DC3BC5" w:rsidRPr="006B6639">
          <w:rPr>
            <w:rStyle w:val="Hyperlink"/>
            <w:sz w:val="22"/>
            <w:szCs w:val="22"/>
          </w:rPr>
          <w:t>www.viadutos.rs.gov.br</w:t>
        </w:r>
      </w:hyperlink>
      <w:r w:rsidRPr="002547CA">
        <w:rPr>
          <w:sz w:val="22"/>
          <w:szCs w:val="22"/>
        </w:rPr>
        <w:t xml:space="preserve">. </w:t>
      </w:r>
      <w:r w:rsidR="00DC3BC5">
        <w:rPr>
          <w:sz w:val="22"/>
          <w:szCs w:val="22"/>
        </w:rPr>
        <w:t xml:space="preserve">A data de abertura da cessão para apresentação de proposta e documentação passa a ser dia 24/03/2026 as 09:00 horas. </w:t>
      </w:r>
      <w:r w:rsidRPr="002547CA">
        <w:rPr>
          <w:sz w:val="22"/>
          <w:szCs w:val="22"/>
        </w:rPr>
        <w:t xml:space="preserve">Viadutos/RS, </w:t>
      </w:r>
      <w:r w:rsidRPr="002547CA">
        <w:rPr>
          <w:rFonts w:cs="Arial"/>
          <w:sz w:val="22"/>
          <w:szCs w:val="22"/>
          <w:lang w:eastAsia="ar-SA"/>
        </w:rPr>
        <w:t>1</w:t>
      </w:r>
      <w:r w:rsidR="00DC3BC5">
        <w:rPr>
          <w:rFonts w:cs="Arial"/>
          <w:sz w:val="22"/>
          <w:szCs w:val="22"/>
          <w:lang w:eastAsia="ar-SA"/>
        </w:rPr>
        <w:t>0 de março</w:t>
      </w:r>
      <w:r w:rsidRPr="002547CA">
        <w:rPr>
          <w:rFonts w:cs="Arial"/>
          <w:sz w:val="22"/>
          <w:szCs w:val="22"/>
          <w:lang w:eastAsia="ar-SA"/>
        </w:rPr>
        <w:t xml:space="preserve"> </w:t>
      </w:r>
      <w:proofErr w:type="spellStart"/>
      <w:r w:rsidRPr="002547CA">
        <w:rPr>
          <w:rFonts w:cs="Arial"/>
          <w:sz w:val="22"/>
          <w:szCs w:val="22"/>
          <w:lang w:eastAsia="ar-SA"/>
        </w:rPr>
        <w:t>de</w:t>
      </w:r>
      <w:proofErr w:type="spellEnd"/>
      <w:r w:rsidRPr="002547CA">
        <w:rPr>
          <w:rFonts w:cs="Arial"/>
          <w:sz w:val="22"/>
          <w:szCs w:val="22"/>
          <w:lang w:eastAsia="ar-SA"/>
        </w:rPr>
        <w:t xml:space="preserve"> 2026</w:t>
      </w:r>
      <w:r w:rsidRPr="002547CA">
        <w:rPr>
          <w:sz w:val="22"/>
          <w:szCs w:val="22"/>
        </w:rPr>
        <w:t xml:space="preserve">. </w:t>
      </w:r>
      <w:r w:rsidR="00DC3BC5">
        <w:rPr>
          <w:sz w:val="22"/>
          <w:szCs w:val="22"/>
        </w:rPr>
        <w:t xml:space="preserve">Sergio </w:t>
      </w:r>
      <w:proofErr w:type="spellStart"/>
      <w:r w:rsidR="00DC3BC5">
        <w:rPr>
          <w:sz w:val="22"/>
          <w:szCs w:val="22"/>
        </w:rPr>
        <w:t>Liuz</w:t>
      </w:r>
      <w:proofErr w:type="spellEnd"/>
      <w:r w:rsidR="00DC3BC5">
        <w:rPr>
          <w:sz w:val="22"/>
          <w:szCs w:val="22"/>
        </w:rPr>
        <w:t xml:space="preserve"> </w:t>
      </w:r>
      <w:proofErr w:type="spellStart"/>
      <w:r w:rsidR="00DC3BC5">
        <w:rPr>
          <w:sz w:val="22"/>
          <w:szCs w:val="22"/>
        </w:rPr>
        <w:t>Bebber</w:t>
      </w:r>
      <w:proofErr w:type="spellEnd"/>
      <w:r w:rsidR="00DC3BC5">
        <w:rPr>
          <w:sz w:val="22"/>
          <w:szCs w:val="22"/>
        </w:rPr>
        <w:t xml:space="preserve"> Vice-Prefeito Municipal no Exercício do Cargo de Prefeito.</w:t>
      </w:r>
      <w:bookmarkStart w:id="0" w:name="_GoBack"/>
      <w:bookmarkEnd w:id="0"/>
    </w:p>
    <w:p w:rsidR="008300C1" w:rsidRDefault="002547CA">
      <w:pPr>
        <w:ind w:firstLine="2268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8300C1" w:rsidRDefault="008300C1">
      <w:pPr>
        <w:rPr>
          <w:sz w:val="28"/>
        </w:rPr>
      </w:pPr>
    </w:p>
    <w:sectPr w:rsidR="008300C1">
      <w:headerReference w:type="default" r:id="rId8"/>
      <w:pgSz w:w="11906" w:h="16838"/>
      <w:pgMar w:top="2292" w:right="1134" w:bottom="1134" w:left="1134" w:header="1134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491" w:rsidRDefault="002547CA">
      <w:r>
        <w:separator/>
      </w:r>
    </w:p>
  </w:endnote>
  <w:endnote w:type="continuationSeparator" w:id="0">
    <w:p w:rsidR="00181491" w:rsidRDefault="00254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491" w:rsidRDefault="002547CA">
      <w:r>
        <w:separator/>
      </w:r>
    </w:p>
  </w:footnote>
  <w:footnote w:type="continuationSeparator" w:id="0">
    <w:p w:rsidR="00181491" w:rsidRDefault="002547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0C1" w:rsidRDefault="002547CA" w:rsidP="002547CA">
    <w:pPr>
      <w:pStyle w:val="Cabealho"/>
      <w:ind w:left="1416"/>
      <w:rPr>
        <w:sz w:val="28"/>
        <w:szCs w:val="28"/>
      </w:rPr>
    </w:pPr>
    <w:r>
      <w:rPr>
        <w:noProof/>
        <w:lang w:eastAsia="pt-BR"/>
      </w:rPr>
      <w:drawing>
        <wp:anchor distT="0" distB="0" distL="0" distR="0" simplePos="0" relativeHeight="2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-445135</wp:posOffset>
          </wp:positionV>
          <wp:extent cx="914400" cy="862965"/>
          <wp:effectExtent l="0" t="0" r="0" b="0"/>
          <wp:wrapSquare wrapText="largest"/>
          <wp:docPr id="1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8"/>
        <w:szCs w:val="28"/>
      </w:rPr>
      <w:t>ESTADO DO RIO GRANDE DO SUL</w:t>
    </w:r>
  </w:p>
  <w:p w:rsidR="008300C1" w:rsidRDefault="002547CA" w:rsidP="002547CA">
    <w:pPr>
      <w:pStyle w:val="Cabealho"/>
      <w:ind w:left="1416"/>
      <w:rPr>
        <w:sz w:val="28"/>
        <w:szCs w:val="28"/>
      </w:rPr>
    </w:pPr>
    <w:r>
      <w:rPr>
        <w:sz w:val="28"/>
        <w:szCs w:val="28"/>
      </w:rPr>
      <w:t>PREFEITURA MUNICIPAL DE VIADUTOS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660CAE"/>
    <w:multiLevelType w:val="multilevel"/>
    <w:tmpl w:val="39166A0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8300C1"/>
    <w:rsid w:val="00181491"/>
    <w:rsid w:val="002547CA"/>
    <w:rsid w:val="008300C1"/>
    <w:rsid w:val="00DC3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3905B2-599A-4C2F-8029-240309265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SimSun" w:hAnsi="Liberation Serif" w:cs="Mang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overflowPunct w:val="0"/>
      <w:autoSpaceDE w:val="0"/>
      <w:textAlignment w:val="baseline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2">
    <w:name w:val="heading 2"/>
    <w:basedOn w:val="Normal"/>
    <w:next w:val="Corpodetexto"/>
    <w:qFormat/>
    <w:pPr>
      <w:numPr>
        <w:ilvl w:val="1"/>
        <w:numId w:val="1"/>
      </w:numPr>
      <w:overflowPunct/>
      <w:autoSpaceDE/>
      <w:spacing w:before="100" w:after="100"/>
      <w:textAlignment w:val="auto"/>
      <w:outlineLvl w:val="1"/>
    </w:pPr>
    <w:rPr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CitaoHTML">
    <w:name w:val="HTML Cite"/>
    <w:qFormat/>
    <w:rPr>
      <w:i/>
      <w:iCs/>
    </w:rPr>
  </w:style>
  <w:style w:type="character" w:customStyle="1" w:styleId="LinkdaInternet">
    <w:name w:val="Link da Internet"/>
    <w:rPr>
      <w:color w:val="0563C1"/>
      <w:u w:val="single"/>
    </w:rPr>
  </w:style>
  <w:style w:type="character" w:customStyle="1" w:styleId="Heading2Char">
    <w:name w:val="Heading 2 Char"/>
    <w:qFormat/>
    <w:rPr>
      <w:b/>
      <w:bCs/>
      <w:sz w:val="36"/>
      <w:szCs w:val="36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CabealhoeRodap"/>
  </w:style>
  <w:style w:type="paragraph" w:styleId="Rodap">
    <w:name w:val="footer"/>
    <w:basedOn w:val="Normal"/>
    <w:link w:val="RodapChar"/>
    <w:uiPriority w:val="99"/>
    <w:unhideWhenUsed/>
    <w:rsid w:val="002547C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547CA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Hyperlink">
    <w:name w:val="Hyperlink"/>
    <w:basedOn w:val="Fontepargpadro"/>
    <w:uiPriority w:val="99"/>
    <w:unhideWhenUsed/>
    <w:rsid w:val="00DC3B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viadutos.rs.gov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148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AVISO DE LICITAÇÃO</vt:lpstr>
    </vt:vector>
  </TitlesOfParts>
  <Company/>
  <LinksUpToDate>false</LinksUpToDate>
  <CharactersWithSpaces>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AVISO DE LICITAÇÃO</dc:title>
  <dc:subject/>
  <dc:creator>a</dc:creator>
  <cp:keywords/>
  <dc:description/>
  <cp:lastModifiedBy>User</cp:lastModifiedBy>
  <cp:revision>10</cp:revision>
  <dcterms:created xsi:type="dcterms:W3CDTF">2023-06-05T10:44:00Z</dcterms:created>
  <dcterms:modified xsi:type="dcterms:W3CDTF">2026-03-10T12:23:00Z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lbJ?Salvou">
    <vt:lpwstr>glbJáSalvou</vt:lpwstr>
  </property>
  <property fmtid="{D5CDD505-2E9C-101B-9397-08002B2CF9AE}" pid="3" name="glbLinkTopic">
    <vt:lpwstr>glbLinkTopic</vt:lpwstr>
  </property>
  <property fmtid="{D5CDD505-2E9C-101B-9397-08002B2CF9AE}" pid="4" name="glbNomeAplicativo">
    <vt:lpwstr>glbNomeAplicativo</vt:lpwstr>
  </property>
  <property fmtid="{D5CDD505-2E9C-101B-9397-08002B2CF9AE}" pid="5" name="glbObjetoLink">
    <vt:lpwstr>glbObjetoLink</vt:lpwstr>
  </property>
  <property fmtid="{D5CDD505-2E9C-101B-9397-08002B2CF9AE}" pid="6" name="glbPathAplica??o">
    <vt:lpwstr>glbPathAplicação</vt:lpwstr>
  </property>
  <property fmtid="{D5CDD505-2E9C-101B-9397-08002B2CF9AE}" pid="7" name="glbProcessandoFormata??o">
    <vt:lpwstr>glbProcessandoFormatação</vt:lpwstr>
  </property>
  <property fmtid="{D5CDD505-2E9C-101B-9397-08002B2CF9AE}" pid="8" name="glbQuerysUtilizadas">
    <vt:lpwstr>glbQuerysUtilizadas</vt:lpwstr>
  </property>
  <property fmtid="{D5CDD505-2E9C-101B-9397-08002B2CF9AE}" pid="9" name="glbT?tuloAplicativo">
    <vt:lpwstr>glbTítuloAplicativo</vt:lpwstr>
  </property>
  <property fmtid="{D5CDD505-2E9C-101B-9397-08002B2CF9AE}" pid="10" name="glbUltimaAtualiza??o">
    <vt:lpwstr>glbUltimaAtualização</vt:lpwstr>
  </property>
  <property fmtid="{D5CDD505-2E9C-101B-9397-08002B2CF9AE}" pid="11" name="glbVers?o">
    <vt:lpwstr>glbVersão</vt:lpwstr>
  </property>
  <property fmtid="{D5CDD505-2E9C-101B-9397-08002B2CF9AE}" pid="12" name="glbVers?oDocumento">
    <vt:lpwstr>glbVersãoDocumento</vt:lpwstr>
  </property>
</Properties>
</file>