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11</w:t>
      </w:r>
      <w:r w:rsidR="00E9414E">
        <w:rPr>
          <w:rFonts w:ascii="Arial" w:hAnsi="Arial" w:cs="Arial"/>
          <w:b/>
          <w:bCs/>
          <w:sz w:val="22"/>
          <w:szCs w:val="22"/>
        </w:rPr>
        <w:t>8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E9414E">
        <w:rPr>
          <w:rFonts w:ascii="Arial" w:hAnsi="Arial" w:cs="Arial"/>
          <w:b/>
          <w:sz w:val="22"/>
          <w:szCs w:val="22"/>
        </w:rPr>
        <w:t>DIRCEU GILMAR BITTARELLO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E9414E" w:rsidRPr="00E9414E">
        <w:rPr>
          <w:rFonts w:ascii="Arial" w:hAnsi="Arial" w:cs="Arial"/>
          <w:b/>
          <w:sz w:val="22"/>
          <w:szCs w:val="22"/>
        </w:rPr>
        <w:t>DIRCEU GILMAR BITTARELLO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E9414E" w:rsidRPr="00E9414E">
        <w:rPr>
          <w:rFonts w:ascii="Arial" w:hAnsi="Arial" w:cs="Arial"/>
          <w:sz w:val="22"/>
          <w:szCs w:val="22"/>
        </w:rPr>
        <w:t>Bonita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E9414E" w:rsidRPr="00E9414E">
        <w:rPr>
          <w:rFonts w:ascii="Arial" w:hAnsi="Arial" w:cs="Arial"/>
          <w:sz w:val="22"/>
          <w:szCs w:val="22"/>
        </w:rPr>
        <w:t>522.438.930-53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BF4E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BF4E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Aditivo ao Termo de Contrato nº </w:t>
      </w:r>
      <w:r w:rsidRPr="000512BB">
        <w:rPr>
          <w:rFonts w:ascii="Arial" w:hAnsi="Arial" w:cs="Arial"/>
          <w:sz w:val="22"/>
          <w:szCs w:val="22"/>
        </w:rPr>
        <w:t>11</w:t>
      </w:r>
      <w:r w:rsidR="000512BB" w:rsidRPr="000512BB">
        <w:rPr>
          <w:rFonts w:ascii="Arial" w:hAnsi="Arial" w:cs="Arial"/>
          <w:sz w:val="22"/>
          <w:szCs w:val="22"/>
        </w:rPr>
        <w:t>8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BF4E2F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BF4E2F" w:rsidRPr="00006441" w:rsidRDefault="00BF4E2F" w:rsidP="00BF4E2F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BF4E2F" w:rsidRPr="00006441" w:rsidRDefault="00523308" w:rsidP="00BF4E2F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</w:t>
      </w:r>
      <w:proofErr w:type="gramStart"/>
      <w:r w:rsidRPr="00006441">
        <w:rPr>
          <w:rFonts w:ascii="Arial" w:hAnsi="Arial" w:cs="Arial"/>
          <w:sz w:val="22"/>
          <w:szCs w:val="22"/>
        </w:rPr>
        <w:t>)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empresa</w:t>
      </w:r>
      <w:proofErr w:type="gramEnd"/>
      <w:r w:rsidRPr="00006441">
        <w:rPr>
          <w:rFonts w:ascii="Arial" w:hAnsi="Arial" w:cs="Arial"/>
          <w:sz w:val="22"/>
          <w:szCs w:val="22"/>
        </w:rPr>
        <w:t>(s) credenciada(s) semanalmente junto a Secretaria de Agricultura para evitar que a(s) mesma ultrapasse esse limitador e o pagamento será efetuado mensalmente mediante apresentação de comprovante de inseminação assinado pelo produtos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BF4E2F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 xml:space="preserve">.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0512BB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DIRCEU GILMAR BITTARELLO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E2F" w:rsidRPr="00006441" w:rsidRDefault="00BF4E2F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48D6"/>
    <w:rsid w:val="00094A05"/>
    <w:rsid w:val="000966CA"/>
    <w:rsid w:val="000A0973"/>
    <w:rsid w:val="000B2DB5"/>
    <w:rsid w:val="000B30FC"/>
    <w:rsid w:val="000C6593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77ED"/>
    <w:rsid w:val="00481220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17BE5"/>
    <w:rsid w:val="00620A25"/>
    <w:rsid w:val="00625DA2"/>
    <w:rsid w:val="00627C4E"/>
    <w:rsid w:val="00636707"/>
    <w:rsid w:val="00644D3D"/>
    <w:rsid w:val="0065515D"/>
    <w:rsid w:val="00656EA9"/>
    <w:rsid w:val="00661597"/>
    <w:rsid w:val="006657B6"/>
    <w:rsid w:val="0067039F"/>
    <w:rsid w:val="006722A3"/>
    <w:rsid w:val="006731D1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A00DEB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4FE2"/>
    <w:rsid w:val="00BF0847"/>
    <w:rsid w:val="00BF4E2F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D13F0"/>
    <w:rsid w:val="00ED2D98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6</cp:revision>
  <cp:lastPrinted>2015-12-18T15:36:00Z</cp:lastPrinted>
  <dcterms:created xsi:type="dcterms:W3CDTF">2017-01-04T17:20:00Z</dcterms:created>
  <dcterms:modified xsi:type="dcterms:W3CDTF">2017-01-04T17:32:00Z</dcterms:modified>
</cp:coreProperties>
</file>